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C4" w:rsidRPr="00272FC4" w:rsidRDefault="00272FC4" w:rsidP="00272FC4">
      <w:pPr>
        <w:pStyle w:val="Default"/>
        <w:jc w:val="right"/>
        <w:rPr>
          <w:bCs/>
          <w:sz w:val="28"/>
          <w:szCs w:val="28"/>
        </w:rPr>
      </w:pPr>
      <w:r w:rsidRPr="00272FC4">
        <w:rPr>
          <w:bCs/>
          <w:sz w:val="28"/>
          <w:szCs w:val="28"/>
        </w:rPr>
        <w:t>ПРИЛОЖЕНИЕ 13</w:t>
      </w:r>
    </w:p>
    <w:p w:rsidR="0001120A" w:rsidRDefault="00272FC4" w:rsidP="0001120A">
      <w:pPr>
        <w:pStyle w:val="Default"/>
      </w:pPr>
      <w:r>
        <w:rPr>
          <w:b/>
          <w:bCs/>
          <w:sz w:val="28"/>
          <w:szCs w:val="28"/>
        </w:rPr>
        <w:t xml:space="preserve">Единые требования к оценке устных ответов обучающихся </w:t>
      </w:r>
      <w:proofErr w:type="gramStart"/>
      <w:r>
        <w:rPr>
          <w:b/>
          <w:bCs/>
          <w:sz w:val="28"/>
          <w:szCs w:val="28"/>
        </w:rPr>
        <w:t>по</w:t>
      </w:r>
      <w:proofErr w:type="gramEnd"/>
      <w:r>
        <w:rPr>
          <w:b/>
          <w:bCs/>
          <w:sz w:val="28"/>
          <w:szCs w:val="28"/>
        </w:rPr>
        <w:t xml:space="preserve"> ИЗО</w:t>
      </w:r>
    </w:p>
    <w:p w:rsidR="00272FC4" w:rsidRDefault="00272FC4" w:rsidP="0001120A">
      <w:pPr>
        <w:pStyle w:val="Default"/>
      </w:pP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Критерии оценивания контрольной работы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«5» </w:t>
      </w:r>
      <w:r w:rsidRPr="00272FC4">
        <w:rPr>
          <w:color w:val="auto"/>
          <w:sz w:val="28"/>
          <w:szCs w:val="28"/>
        </w:rPr>
        <w:t xml:space="preserve">– </w:t>
      </w:r>
      <w:proofErr w:type="gramStart"/>
      <w:r w:rsidRPr="00272FC4">
        <w:rPr>
          <w:color w:val="auto"/>
          <w:sz w:val="28"/>
          <w:szCs w:val="28"/>
        </w:rPr>
        <w:t>обучающий</w:t>
      </w:r>
      <w:proofErr w:type="gramEnd"/>
      <w:r w:rsidRPr="00272FC4">
        <w:rPr>
          <w:color w:val="auto"/>
          <w:sz w:val="28"/>
          <w:szCs w:val="28"/>
        </w:rPr>
        <w:t xml:space="preserve"> ответил на вопросы, что составило 100% – 80%.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«4» </w:t>
      </w:r>
      <w:r w:rsidRPr="00272FC4">
        <w:rPr>
          <w:color w:val="auto"/>
          <w:sz w:val="28"/>
          <w:szCs w:val="28"/>
        </w:rPr>
        <w:t xml:space="preserve">– </w:t>
      </w:r>
      <w:proofErr w:type="gramStart"/>
      <w:r w:rsidRPr="00272FC4">
        <w:rPr>
          <w:color w:val="auto"/>
          <w:sz w:val="28"/>
          <w:szCs w:val="28"/>
        </w:rPr>
        <w:t>обучающий</w:t>
      </w:r>
      <w:proofErr w:type="gramEnd"/>
      <w:r w:rsidRPr="00272FC4">
        <w:rPr>
          <w:color w:val="auto"/>
          <w:sz w:val="28"/>
          <w:szCs w:val="28"/>
        </w:rPr>
        <w:t xml:space="preserve"> ответил на вопросы, что составило 79% – 56%.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«3» </w:t>
      </w:r>
      <w:r w:rsidRPr="00272FC4">
        <w:rPr>
          <w:color w:val="auto"/>
          <w:sz w:val="28"/>
          <w:szCs w:val="28"/>
        </w:rPr>
        <w:t xml:space="preserve">– </w:t>
      </w:r>
      <w:proofErr w:type="gramStart"/>
      <w:r w:rsidRPr="00272FC4">
        <w:rPr>
          <w:color w:val="auto"/>
          <w:sz w:val="28"/>
          <w:szCs w:val="28"/>
        </w:rPr>
        <w:t>обучающий</w:t>
      </w:r>
      <w:proofErr w:type="gramEnd"/>
      <w:r w:rsidRPr="00272FC4">
        <w:rPr>
          <w:color w:val="auto"/>
          <w:sz w:val="28"/>
          <w:szCs w:val="28"/>
        </w:rPr>
        <w:t xml:space="preserve"> ответил на вопросы, что составило 55% – 36%.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«2» </w:t>
      </w:r>
      <w:r w:rsidRPr="00272FC4">
        <w:rPr>
          <w:color w:val="auto"/>
          <w:sz w:val="28"/>
          <w:szCs w:val="28"/>
        </w:rPr>
        <w:t xml:space="preserve">– </w:t>
      </w:r>
      <w:proofErr w:type="gramStart"/>
      <w:r w:rsidRPr="00272FC4">
        <w:rPr>
          <w:color w:val="auto"/>
          <w:sz w:val="28"/>
          <w:szCs w:val="28"/>
        </w:rPr>
        <w:t>обучающий</w:t>
      </w:r>
      <w:proofErr w:type="gramEnd"/>
      <w:r w:rsidRPr="00272FC4">
        <w:rPr>
          <w:color w:val="auto"/>
          <w:sz w:val="28"/>
          <w:szCs w:val="28"/>
        </w:rPr>
        <w:t xml:space="preserve"> ответил на вопросы, что составило 35% – 11%.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«1» </w:t>
      </w:r>
      <w:r w:rsidRPr="00272FC4">
        <w:rPr>
          <w:color w:val="auto"/>
          <w:sz w:val="28"/>
          <w:szCs w:val="28"/>
        </w:rPr>
        <w:t xml:space="preserve">– </w:t>
      </w:r>
      <w:proofErr w:type="gramStart"/>
      <w:r w:rsidRPr="00272FC4">
        <w:rPr>
          <w:color w:val="auto"/>
          <w:sz w:val="28"/>
          <w:szCs w:val="28"/>
        </w:rPr>
        <w:t>обучающий</w:t>
      </w:r>
      <w:proofErr w:type="gramEnd"/>
      <w:r w:rsidRPr="00272FC4">
        <w:rPr>
          <w:color w:val="auto"/>
          <w:sz w:val="28"/>
          <w:szCs w:val="28"/>
        </w:rPr>
        <w:t xml:space="preserve"> ответил на вопросы, что составило 10% и менее. </w:t>
      </w:r>
    </w:p>
    <w:p w:rsidR="00272FC4" w:rsidRDefault="00272FC4" w:rsidP="00272FC4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Оценивание теоретических знаний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«5» </w:t>
      </w:r>
      <w:r w:rsidRPr="00272FC4">
        <w:rPr>
          <w:color w:val="auto"/>
          <w:sz w:val="28"/>
          <w:szCs w:val="28"/>
        </w:rPr>
        <w:t xml:space="preserve">ставится, если </w:t>
      </w:r>
      <w:proofErr w:type="gramStart"/>
      <w:r w:rsidRPr="00272FC4">
        <w:rPr>
          <w:color w:val="auto"/>
          <w:sz w:val="28"/>
          <w:szCs w:val="28"/>
        </w:rPr>
        <w:t>обучающийся</w:t>
      </w:r>
      <w:proofErr w:type="gramEnd"/>
      <w:r w:rsidRPr="00272FC4">
        <w:rPr>
          <w:color w:val="auto"/>
          <w:sz w:val="28"/>
          <w:szCs w:val="28"/>
        </w:rPr>
        <w:t xml:space="preserve">: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показывает глубокое и полное знание и понимание всего объёма программного материала;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составляет полный и правильный ответ на основе изученного материала;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выделяет главные положения, самостоятельно подтверждает ответ конкретными примерами, фактами;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самостоятельно и </w:t>
      </w:r>
      <w:proofErr w:type="spellStart"/>
      <w:r w:rsidRPr="00272FC4">
        <w:rPr>
          <w:color w:val="auto"/>
          <w:sz w:val="28"/>
          <w:szCs w:val="28"/>
        </w:rPr>
        <w:t>аргументированно</w:t>
      </w:r>
      <w:proofErr w:type="spellEnd"/>
      <w:r w:rsidRPr="00272FC4">
        <w:rPr>
          <w:color w:val="auto"/>
          <w:sz w:val="28"/>
          <w:szCs w:val="28"/>
        </w:rPr>
        <w:t xml:space="preserve"> делает анализ, обобщения, выводы, устанавливает </w:t>
      </w:r>
      <w:proofErr w:type="spellStart"/>
      <w:r w:rsidRPr="00272FC4">
        <w:rPr>
          <w:color w:val="auto"/>
          <w:sz w:val="28"/>
          <w:szCs w:val="28"/>
        </w:rPr>
        <w:t>межпредметные</w:t>
      </w:r>
      <w:proofErr w:type="spellEnd"/>
      <w:r w:rsidRPr="00272FC4">
        <w:rPr>
          <w:color w:val="auto"/>
          <w:sz w:val="28"/>
          <w:szCs w:val="28"/>
        </w:rPr>
        <w:t xml:space="preserve"> (на основе ранее приобретённых знаний) и </w:t>
      </w:r>
      <w:proofErr w:type="spellStart"/>
      <w:r w:rsidRPr="00272FC4">
        <w:rPr>
          <w:color w:val="auto"/>
          <w:sz w:val="28"/>
          <w:szCs w:val="28"/>
        </w:rPr>
        <w:t>внутрипредметные</w:t>
      </w:r>
      <w:proofErr w:type="spellEnd"/>
      <w:r w:rsidRPr="00272FC4">
        <w:rPr>
          <w:color w:val="auto"/>
          <w:sz w:val="28"/>
          <w:szCs w:val="28"/>
        </w:rPr>
        <w:t xml:space="preserve"> связи, творчески применяет полученные знания в незнакомой ситуации, последовательно, чётко, связно, обоснованно и безошибочно излагает учебный материал;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даёт ответ в логической последовательности с использованием принятой терминологии, делает собственные выводы;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формулирует точное определение и толкование основных понятий, законов, теорий, при ответе не повторяет дословно текст учебника; излагает материал литературным языком; </w:t>
      </w:r>
    </w:p>
    <w:p w:rsidR="00272FC4" w:rsidRDefault="0001120A" w:rsidP="00272FC4">
      <w:pPr>
        <w:jc w:val="both"/>
        <w:rPr>
          <w:rFonts w:ascii="Times New Roman" w:hAnsi="Times New Roman" w:cs="Times New Roman"/>
          <w:sz w:val="28"/>
          <w:szCs w:val="28"/>
        </w:rPr>
      </w:pPr>
      <w:r w:rsidRPr="00272FC4">
        <w:rPr>
          <w:rFonts w:ascii="Times New Roman" w:hAnsi="Times New Roman" w:cs="Times New Roman"/>
          <w:sz w:val="28"/>
          <w:szCs w:val="28"/>
        </w:rPr>
        <w:t>– правильно и обстоятельно отвечает на дополнительные вопросы учителя, самостоятельно и рационально использует наглядные пособия, справочные материалы, учебник, дополнительную литературу, первоисточники;</w:t>
      </w:r>
    </w:p>
    <w:p w:rsidR="0001120A" w:rsidRPr="00272FC4" w:rsidRDefault="00272FC4" w:rsidP="00272F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120A" w:rsidRPr="00272FC4">
        <w:rPr>
          <w:rFonts w:ascii="Times New Roman" w:hAnsi="Times New Roman" w:cs="Times New Roman"/>
          <w:sz w:val="28"/>
          <w:szCs w:val="28"/>
        </w:rPr>
        <w:t xml:space="preserve">применяет систему условных обозначений при ведении записей, сопровождающих ответ.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«4» </w:t>
      </w:r>
      <w:r w:rsidRPr="00272FC4">
        <w:rPr>
          <w:color w:val="auto"/>
          <w:sz w:val="28"/>
          <w:szCs w:val="28"/>
        </w:rPr>
        <w:t xml:space="preserve">ставится, если </w:t>
      </w:r>
      <w:proofErr w:type="gramStart"/>
      <w:r w:rsidRPr="00272FC4">
        <w:rPr>
          <w:color w:val="auto"/>
          <w:sz w:val="28"/>
          <w:szCs w:val="28"/>
        </w:rPr>
        <w:t>обучающийся</w:t>
      </w:r>
      <w:proofErr w:type="gramEnd"/>
      <w:r w:rsidRPr="00272FC4">
        <w:rPr>
          <w:color w:val="auto"/>
          <w:sz w:val="28"/>
          <w:szCs w:val="28"/>
        </w:rPr>
        <w:t xml:space="preserve">: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показывает знания всего изученного программного материала;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излагает материал в определённой логической последовательности, при этом допускает одну негрубую ошибку или не более двух недочётов и может их исправить самостоятельно при требовании или при небольшой помощи преподавателя;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подтверждает ответ конкретными примерами;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правильно отвечает на дополнительные вопросы учителя;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умеет самостоятельно выделять главные положения в изученном материале;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lastRenderedPageBreak/>
        <w:t xml:space="preserve">– на основании фактов и примеров обобщает, делает выводы, устанавливает </w:t>
      </w:r>
      <w:proofErr w:type="spellStart"/>
      <w:r w:rsidRPr="00272FC4">
        <w:rPr>
          <w:color w:val="auto"/>
          <w:sz w:val="28"/>
          <w:szCs w:val="28"/>
        </w:rPr>
        <w:t>внутрипредметные</w:t>
      </w:r>
      <w:proofErr w:type="spellEnd"/>
      <w:r w:rsidRPr="00272FC4">
        <w:rPr>
          <w:color w:val="auto"/>
          <w:sz w:val="28"/>
          <w:szCs w:val="28"/>
        </w:rPr>
        <w:t xml:space="preserve"> связи, применяет полученные знания на практике в видоизменённой ситуации, соблюдает основные правила культуры устной речи, использует научные термины;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не обладает достаточным навыком работы со справочной литературой, учебником, первоисточниками (правильно ориентируется, но работает медленно).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«3» </w:t>
      </w:r>
      <w:r w:rsidRPr="00272FC4">
        <w:rPr>
          <w:color w:val="auto"/>
          <w:sz w:val="28"/>
          <w:szCs w:val="28"/>
        </w:rPr>
        <w:t xml:space="preserve">ставится, если </w:t>
      </w:r>
      <w:proofErr w:type="gramStart"/>
      <w:r w:rsidRPr="00272FC4">
        <w:rPr>
          <w:color w:val="auto"/>
          <w:sz w:val="28"/>
          <w:szCs w:val="28"/>
        </w:rPr>
        <w:t>обучающийся</w:t>
      </w:r>
      <w:proofErr w:type="gramEnd"/>
      <w:r w:rsidRPr="00272FC4">
        <w:rPr>
          <w:color w:val="auto"/>
          <w:sz w:val="28"/>
          <w:szCs w:val="28"/>
        </w:rPr>
        <w:t xml:space="preserve">: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усвоил основное содержание учебного материала;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имеет пробелы в усвоении материала, не препятствующие дальнейшему усвоению программного материала;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материал излагает бессистемно, фрагментарно, не всегда последовательно;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допускает ошибки и неточности в использовании научной терминологии, определения понятий даёт недостаточно чёткие;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отвечает неполно на вопросы учителя, упуская основной материал, или воспроизводит содержание текста учебника, но недостаточно понимает отдельные положения, имеющие большое значение в этом тексте.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«2» </w:t>
      </w:r>
      <w:r w:rsidRPr="00272FC4">
        <w:rPr>
          <w:color w:val="auto"/>
          <w:sz w:val="28"/>
          <w:szCs w:val="28"/>
        </w:rPr>
        <w:t xml:space="preserve">ставится, если </w:t>
      </w:r>
      <w:proofErr w:type="gramStart"/>
      <w:r w:rsidRPr="00272FC4">
        <w:rPr>
          <w:color w:val="auto"/>
          <w:sz w:val="28"/>
          <w:szCs w:val="28"/>
        </w:rPr>
        <w:t>обучающийся</w:t>
      </w:r>
      <w:proofErr w:type="gramEnd"/>
      <w:r w:rsidRPr="00272FC4">
        <w:rPr>
          <w:color w:val="auto"/>
          <w:sz w:val="28"/>
          <w:szCs w:val="28"/>
        </w:rPr>
        <w:t xml:space="preserve">: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не усвоил и не раскрыл основное содержание материала;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не делает выводов и обобщений;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не знает и не понимает значительную или основную часть программного материала в пределах поставленных вопросов;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при ответе (на один вопрос) допускает более двух грубых ошибок, которые не может исправить даже при помощи учителя.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«1» </w:t>
      </w:r>
      <w:r w:rsidRPr="00272FC4">
        <w:rPr>
          <w:color w:val="auto"/>
          <w:sz w:val="28"/>
          <w:szCs w:val="28"/>
        </w:rPr>
        <w:t xml:space="preserve">ставится, если </w:t>
      </w:r>
      <w:proofErr w:type="gramStart"/>
      <w:r w:rsidRPr="00272FC4">
        <w:rPr>
          <w:color w:val="auto"/>
          <w:sz w:val="28"/>
          <w:szCs w:val="28"/>
        </w:rPr>
        <w:t>обучающийся</w:t>
      </w:r>
      <w:proofErr w:type="gramEnd"/>
      <w:r w:rsidRPr="00272FC4">
        <w:rPr>
          <w:color w:val="auto"/>
          <w:sz w:val="28"/>
          <w:szCs w:val="28"/>
        </w:rPr>
        <w:t xml:space="preserve">: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полностью не усвоил учебный материал, не может изложить его своими словами;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не может привести конкретные примеры; </w:t>
      </w:r>
    </w:p>
    <w:p w:rsidR="0001120A" w:rsidRPr="00272FC4" w:rsidRDefault="0001120A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не может ответить на дополнительные вопросы учителя. </w:t>
      </w:r>
    </w:p>
    <w:p w:rsidR="00272FC4" w:rsidRDefault="00272FC4" w:rsidP="00272FC4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Оценивание практических умений (творческие задания) </w:t>
      </w:r>
    </w:p>
    <w:p w:rsidR="00272FC4" w:rsidRPr="00272FC4" w:rsidRDefault="00272FC4" w:rsidP="00272FC4">
      <w:pPr>
        <w:pStyle w:val="Default"/>
        <w:pageBreakBefore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lastRenderedPageBreak/>
        <w:t xml:space="preserve">Общие критерии для анализа работ обучающихся на уроках изобразительного искусства.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1. Правильное понимание поставленных задач при выполнении учебных и творческих работ, раскрытие темы: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осмысление темы и достижение образной точности;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импровизация и использование собственных впечатлений при выполнении работы;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оригинальность замысла.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2. Композиция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знание, понимание и применение на практике основных законов композиции;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органичность и целостность композиционного решения.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3. Рисунок (владение основами изобразительной грамоты)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умение последовательного выполнения работы в заданном формате;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передача пропорций и характера изображаемого объекта;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выявление конструктивных и пластических особенностей формы и объема посредством светотеневой проработки и расположения в пространстве,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передача тональных отношений при сохранении цельности изображения.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В зависимости от поставленных задач: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степень сходства изображения с предметами реальной действительности (реалистический рисунок);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умение решать задачи, основанные на ассоциативном восприятии окружающего мира через трансформацию природных и искусственных форм.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4. Цветовое решение: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знание ключевых понятий </w:t>
      </w:r>
      <w:proofErr w:type="spellStart"/>
      <w:r w:rsidRPr="00272FC4">
        <w:rPr>
          <w:color w:val="auto"/>
          <w:sz w:val="28"/>
          <w:szCs w:val="28"/>
        </w:rPr>
        <w:t>цветоведения</w:t>
      </w:r>
      <w:proofErr w:type="spellEnd"/>
      <w:r w:rsidRPr="00272FC4">
        <w:rPr>
          <w:color w:val="auto"/>
          <w:sz w:val="28"/>
          <w:szCs w:val="28"/>
        </w:rPr>
        <w:t xml:space="preserve"> из области физических основ цвета и основ его зрительного восприятия;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умение использовать типы колорита для создания цветовой гармонии.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5. Техника исполнения: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272FC4">
        <w:rPr>
          <w:color w:val="auto"/>
          <w:sz w:val="28"/>
          <w:szCs w:val="28"/>
        </w:rPr>
        <w:t xml:space="preserve">– умение использовать основные изобразительные средства выражения замысла: точка, штрих, линия, пятно, цвет, тон, фактура; </w:t>
      </w:r>
      <w:proofErr w:type="gramEnd"/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владение различными техниками и приёмами в области изобразительного искусства;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использование современных материалов;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– наличие культуры исполнительского мастерства.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При оценке работы учитель руководствуется критериями качества: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1) степень самостоятельности обучающихся при выполнении заданий;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2) характер деятельности (репродуктивная, творческая);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color w:val="auto"/>
          <w:sz w:val="28"/>
          <w:szCs w:val="28"/>
        </w:rPr>
        <w:t xml:space="preserve">3) качество выполняемых работ и итогового рисунка. </w:t>
      </w:r>
    </w:p>
    <w:p w:rsidR="00272FC4" w:rsidRPr="00272FC4" w:rsidRDefault="00272FC4" w:rsidP="00272F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FC4">
        <w:rPr>
          <w:rFonts w:ascii="Times New Roman" w:hAnsi="Times New Roman" w:cs="Times New Roman"/>
          <w:b/>
          <w:bCs/>
          <w:sz w:val="28"/>
          <w:szCs w:val="28"/>
        </w:rPr>
        <w:t>Творческое задание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Творческое задание </w:t>
      </w:r>
      <w:r w:rsidRPr="00272FC4">
        <w:rPr>
          <w:color w:val="auto"/>
          <w:sz w:val="28"/>
          <w:szCs w:val="28"/>
        </w:rPr>
        <w:t xml:space="preserve">– это такая форма организации учебной деятельности, в которой обучающиеся занимаются самостоятельной творческой деятельностью, направленной на реализацию их личностного потенциала и получение требуемого образовательного продукта.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lastRenderedPageBreak/>
        <w:t xml:space="preserve">Отметка «5» </w:t>
      </w:r>
      <w:r w:rsidRPr="00272FC4">
        <w:rPr>
          <w:color w:val="auto"/>
          <w:sz w:val="28"/>
          <w:szCs w:val="28"/>
        </w:rPr>
        <w:t xml:space="preserve">–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</w:t>
      </w:r>
      <w:proofErr w:type="gramStart"/>
      <w:r w:rsidRPr="00272FC4">
        <w:rPr>
          <w:color w:val="auto"/>
          <w:sz w:val="28"/>
          <w:szCs w:val="28"/>
        </w:rPr>
        <w:t>верно</w:t>
      </w:r>
      <w:proofErr w:type="gramEnd"/>
      <w:r w:rsidRPr="00272FC4">
        <w:rPr>
          <w:color w:val="auto"/>
          <w:sz w:val="28"/>
          <w:szCs w:val="28"/>
        </w:rPr>
        <w:t xml:space="preserve">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приёмы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«4» </w:t>
      </w:r>
      <w:r w:rsidRPr="00272FC4">
        <w:rPr>
          <w:color w:val="auto"/>
          <w:sz w:val="28"/>
          <w:szCs w:val="28"/>
        </w:rPr>
        <w:t xml:space="preserve">– уровень выполнения требований хороший, но допущены 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«3» </w:t>
      </w:r>
      <w:r w:rsidRPr="00272FC4">
        <w:rPr>
          <w:color w:val="auto"/>
          <w:sz w:val="28"/>
          <w:szCs w:val="28"/>
        </w:rPr>
        <w:t xml:space="preserve">– уровень выполнения требований достаточный (минимальный), допущены ошибки в разработке композиции, в передаче пропорции и размеров; обучающийся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ошибки. Работа не выполнена в заданное время, с нарушением технологической последовательности.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«2» </w:t>
      </w:r>
      <w:r w:rsidRPr="00272FC4">
        <w:rPr>
          <w:color w:val="auto"/>
          <w:sz w:val="28"/>
          <w:szCs w:val="28"/>
        </w:rPr>
        <w:t xml:space="preserve">– обучающийся не знает основных элементов процесса рисования, не умеет пользоваться дополнительным материалом, основной материал знает нетвёрдо, при выполнении задания нуждается в помощи учителя.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«1» </w:t>
      </w:r>
      <w:r w:rsidRPr="00272FC4">
        <w:rPr>
          <w:color w:val="auto"/>
          <w:sz w:val="28"/>
          <w:szCs w:val="28"/>
        </w:rPr>
        <w:t xml:space="preserve">– ставится, если уровень художественной грамотности обучающегося не соответствует этапу обучения, он не владеет даже минимальными фактическими знаниями, умениями и навыками, определёнными в образовательном стандарте, учебная задача не выполнена полностью.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Творческий проект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Творческий проект </w:t>
      </w:r>
      <w:r w:rsidRPr="00272FC4">
        <w:rPr>
          <w:color w:val="auto"/>
          <w:sz w:val="28"/>
          <w:szCs w:val="28"/>
        </w:rPr>
        <w:t xml:space="preserve">– самостоятельная итоговая работа, в результате которой создаётся полезный продукт, обладающий новизной. Например, овладение новыми способами обработки или отделки материала, разработка оригинальной конструкции или формы изделия и т. д. Целью любого творческого проекта является преобразование окружающей человека действительности. </w:t>
      </w:r>
    </w:p>
    <w:p w:rsidR="00272FC4" w:rsidRPr="00272FC4" w:rsidRDefault="00272FC4" w:rsidP="00272FC4">
      <w:pPr>
        <w:jc w:val="both"/>
        <w:rPr>
          <w:rFonts w:ascii="Times New Roman" w:hAnsi="Times New Roman" w:cs="Times New Roman"/>
          <w:sz w:val="28"/>
          <w:szCs w:val="28"/>
        </w:rPr>
      </w:pPr>
      <w:r w:rsidRPr="00272FC4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«5» </w:t>
      </w:r>
      <w:r w:rsidRPr="00272FC4">
        <w:rPr>
          <w:rFonts w:ascii="Times New Roman" w:hAnsi="Times New Roman" w:cs="Times New Roman"/>
          <w:sz w:val="28"/>
          <w:szCs w:val="28"/>
        </w:rPr>
        <w:t>– выставляется, если требования к пояснительной записке полностью соблюдены. Она составлена в полном объёме, чётко, аккуратно. Изделие выполнено технически грамотно с соблюдением стандартов,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FC4">
        <w:rPr>
          <w:rFonts w:ascii="Times New Roman" w:hAnsi="Times New Roman" w:cs="Times New Roman"/>
          <w:sz w:val="28"/>
          <w:szCs w:val="28"/>
        </w:rPr>
        <w:t xml:space="preserve">соответствует предъявляемым к нему эстетическим требованиям. Если это изделие декоративно-прикладного творчества, то тема работы должна быть интересна, в неё необходимо внести свою индивидуальность, своё творческое начало. </w:t>
      </w:r>
      <w:proofErr w:type="gramStart"/>
      <w:r w:rsidRPr="00272FC4">
        <w:rPr>
          <w:rFonts w:ascii="Times New Roman" w:hAnsi="Times New Roman" w:cs="Times New Roman"/>
          <w:sz w:val="28"/>
          <w:szCs w:val="28"/>
        </w:rPr>
        <w:t>Работа планировалась обучающимися самостоятельно, решались задачи творческого характера с элементами новизны.</w:t>
      </w:r>
      <w:proofErr w:type="gramEnd"/>
      <w:r w:rsidRPr="00272FC4">
        <w:rPr>
          <w:rFonts w:ascii="Times New Roman" w:hAnsi="Times New Roman" w:cs="Times New Roman"/>
          <w:sz w:val="28"/>
          <w:szCs w:val="28"/>
        </w:rPr>
        <w:t xml:space="preserve"> Работа имеет высокую </w:t>
      </w:r>
      <w:r w:rsidRPr="00272FC4">
        <w:rPr>
          <w:rFonts w:ascii="Times New Roman" w:hAnsi="Times New Roman" w:cs="Times New Roman"/>
          <w:sz w:val="28"/>
          <w:szCs w:val="28"/>
        </w:rPr>
        <w:lastRenderedPageBreak/>
        <w:t xml:space="preserve">эстетическую оценку, возможность широкого применения. Работу или полученные результаты исследования можно использовать как пособие на уроках технологии или на других уроках.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«4» </w:t>
      </w:r>
      <w:r w:rsidRPr="00272FC4">
        <w:rPr>
          <w:color w:val="auto"/>
          <w:sz w:val="28"/>
          <w:szCs w:val="28"/>
        </w:rPr>
        <w:t xml:space="preserve">– 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 Если это изделие декоративно-прикладного творчества, то оно выполнено аккуратно, добротно, но не содержит в себе исключительной новизны. Работа планировалась с несущественной помощью учителя, у обучающегося наблюдается неустойчивое стремление решать задачи творческого характера. Проект имеет хорошую эстетическую оценку, возможность индивидуального применения.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«3» </w:t>
      </w:r>
      <w:r w:rsidRPr="00272FC4">
        <w:rPr>
          <w:color w:val="auto"/>
          <w:sz w:val="28"/>
          <w:szCs w:val="28"/>
        </w:rPr>
        <w:t xml:space="preserve">–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учителя, ситуационный (неустойчивый) интерес обучающегося к технике. </w:t>
      </w:r>
    </w:p>
    <w:p w:rsidR="00272FC4" w:rsidRPr="00272FC4" w:rsidRDefault="00272FC4" w:rsidP="00272FC4">
      <w:pPr>
        <w:pStyle w:val="Default"/>
        <w:jc w:val="both"/>
        <w:rPr>
          <w:color w:val="auto"/>
          <w:sz w:val="28"/>
          <w:szCs w:val="28"/>
        </w:rPr>
      </w:pPr>
      <w:r w:rsidRPr="00272FC4">
        <w:rPr>
          <w:b/>
          <w:bCs/>
          <w:color w:val="auto"/>
          <w:sz w:val="28"/>
          <w:szCs w:val="28"/>
        </w:rPr>
        <w:t xml:space="preserve">Отметка «2» </w:t>
      </w:r>
      <w:r w:rsidRPr="00272FC4">
        <w:rPr>
          <w:color w:val="auto"/>
          <w:sz w:val="28"/>
          <w:szCs w:val="28"/>
        </w:rPr>
        <w:t xml:space="preserve">–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учителя, ситуационный (неустойчивый) интерес обучающегося к технике. </w:t>
      </w:r>
    </w:p>
    <w:p w:rsidR="00272FC4" w:rsidRPr="00272FC4" w:rsidRDefault="00272FC4" w:rsidP="00272FC4">
      <w:pPr>
        <w:jc w:val="both"/>
        <w:rPr>
          <w:rFonts w:ascii="Times New Roman" w:hAnsi="Times New Roman" w:cs="Times New Roman"/>
        </w:rPr>
      </w:pPr>
      <w:r w:rsidRPr="00272FC4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</w:t>
      </w:r>
      <w:r w:rsidRPr="00272FC4">
        <w:rPr>
          <w:rFonts w:ascii="Times New Roman" w:hAnsi="Times New Roman" w:cs="Times New Roman"/>
          <w:sz w:val="28"/>
          <w:szCs w:val="28"/>
        </w:rPr>
        <w:t>– ставится, если пояснительная записка не выполнена. Есть замечания по выполнению изделия в плане его эстетического содержания, несоблюдения технологии изготовления, материала, формы. Выполненное изделие не соответствует и не может использоваться по назначению. Обработка изделий (детали) выполнена с грубыми отклонениями от технологии, применялись не предусмотренные операции, изделие бракуется.</w:t>
      </w:r>
    </w:p>
    <w:p w:rsidR="00272FC4" w:rsidRDefault="00272FC4" w:rsidP="00272FC4">
      <w:pPr>
        <w:pStyle w:val="Default"/>
        <w:jc w:val="both"/>
        <w:rPr>
          <w:b/>
          <w:bCs/>
          <w:color w:val="auto"/>
          <w:sz w:val="28"/>
          <w:szCs w:val="28"/>
        </w:rPr>
      </w:pPr>
    </w:p>
    <w:sectPr w:rsidR="00272FC4" w:rsidSect="000C6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1120A"/>
    <w:rsid w:val="0001120A"/>
    <w:rsid w:val="000C6161"/>
    <w:rsid w:val="0027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12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1569</Words>
  <Characters>8948</Characters>
  <Application>Microsoft Office Word</Application>
  <DocSecurity>0</DocSecurity>
  <Lines>74</Lines>
  <Paragraphs>20</Paragraphs>
  <ScaleCrop>false</ScaleCrop>
  <Company/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2024-09-09T11:15:00Z</dcterms:created>
  <dcterms:modified xsi:type="dcterms:W3CDTF">2024-09-10T03:39:00Z</dcterms:modified>
</cp:coreProperties>
</file>