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84" w:rsidRPr="00400A84" w:rsidRDefault="00400A84" w:rsidP="00400A84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12</w:t>
      </w:r>
    </w:p>
    <w:p w:rsidR="00400A84" w:rsidRDefault="00400A84" w:rsidP="002574E1">
      <w:pPr>
        <w:pStyle w:val="Default"/>
        <w:rPr>
          <w:b/>
          <w:bCs/>
          <w:sz w:val="28"/>
          <w:szCs w:val="28"/>
        </w:rPr>
      </w:pPr>
    </w:p>
    <w:p w:rsidR="00400A84" w:rsidRDefault="00400A84" w:rsidP="00400A8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Единые требования к оценке устных ответов обучающихся по географии</w:t>
      </w:r>
    </w:p>
    <w:p w:rsidR="00400A84" w:rsidRDefault="00400A84" w:rsidP="00400A84">
      <w:pPr>
        <w:pStyle w:val="Default"/>
        <w:jc w:val="center"/>
        <w:rPr>
          <w:b/>
          <w:bCs/>
          <w:sz w:val="28"/>
          <w:szCs w:val="28"/>
        </w:rPr>
      </w:pP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b/>
          <w:bCs/>
          <w:sz w:val="28"/>
          <w:szCs w:val="28"/>
        </w:rPr>
        <w:t xml:space="preserve">Критерии оценивания устного ответа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b/>
          <w:bCs/>
          <w:sz w:val="28"/>
          <w:szCs w:val="28"/>
        </w:rPr>
        <w:t xml:space="preserve">Отметку «5» </w:t>
      </w:r>
      <w:r w:rsidRPr="002574E1">
        <w:rPr>
          <w:sz w:val="28"/>
          <w:szCs w:val="28"/>
        </w:rPr>
        <w:t xml:space="preserve">рекомендуется ставить, если обучающийся даёт полный и верный ответ, практически не допускает ошибки, при этом: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демонстрирует знание географического материала и </w:t>
      </w:r>
      <w:proofErr w:type="spellStart"/>
      <w:r w:rsidRPr="002574E1">
        <w:rPr>
          <w:sz w:val="28"/>
          <w:szCs w:val="28"/>
        </w:rPr>
        <w:t>сформированность</w:t>
      </w:r>
      <w:proofErr w:type="spellEnd"/>
      <w:r w:rsidRPr="002574E1">
        <w:rPr>
          <w:sz w:val="28"/>
          <w:szCs w:val="28"/>
        </w:rPr>
        <w:t xml:space="preserve"> требуемых видов деятельности;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</w:t>
      </w:r>
      <w:proofErr w:type="gramStart"/>
      <w:r w:rsidRPr="002574E1">
        <w:rPr>
          <w:sz w:val="28"/>
          <w:szCs w:val="28"/>
        </w:rPr>
        <w:t>верно</w:t>
      </w:r>
      <w:proofErr w:type="gramEnd"/>
      <w:r w:rsidRPr="002574E1">
        <w:rPr>
          <w:sz w:val="28"/>
          <w:szCs w:val="28"/>
        </w:rPr>
        <w:t xml:space="preserve"> использует источники географической информации, обращается к ним при ответе;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</w:t>
      </w:r>
      <w:proofErr w:type="gramStart"/>
      <w:r w:rsidRPr="002574E1">
        <w:rPr>
          <w:sz w:val="28"/>
          <w:szCs w:val="28"/>
        </w:rPr>
        <w:t>верно</w:t>
      </w:r>
      <w:proofErr w:type="gramEnd"/>
      <w:r w:rsidRPr="002574E1">
        <w:rPr>
          <w:sz w:val="28"/>
          <w:szCs w:val="28"/>
        </w:rPr>
        <w:t xml:space="preserve"> выстраивает логику ответа, формулирует выводы.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b/>
          <w:bCs/>
          <w:sz w:val="28"/>
          <w:szCs w:val="28"/>
        </w:rPr>
        <w:t xml:space="preserve">Отметку «4» </w:t>
      </w:r>
      <w:r w:rsidRPr="002574E1">
        <w:rPr>
          <w:sz w:val="28"/>
          <w:szCs w:val="28"/>
        </w:rPr>
        <w:t xml:space="preserve">рекомендуется ставить, если обучающийся в целом даёт верный ответ на вопрос, но допускает ошибки </w:t>
      </w:r>
      <w:proofErr w:type="gramStart"/>
      <w:r w:rsidRPr="002574E1">
        <w:rPr>
          <w:sz w:val="28"/>
          <w:szCs w:val="28"/>
        </w:rPr>
        <w:t>при</w:t>
      </w:r>
      <w:proofErr w:type="gramEnd"/>
      <w:r w:rsidRPr="002574E1">
        <w:rPr>
          <w:sz w:val="28"/>
          <w:szCs w:val="28"/>
        </w:rPr>
        <w:t xml:space="preserve">: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демонстрации знаний географического материала (допускает ошибки в использовании географических понятий или терминов, нечетко формулирует географические закономерности и т. п.) или </w:t>
      </w:r>
      <w:proofErr w:type="spellStart"/>
      <w:r w:rsidRPr="002574E1">
        <w:rPr>
          <w:sz w:val="28"/>
          <w:szCs w:val="28"/>
        </w:rPr>
        <w:t>сформированности</w:t>
      </w:r>
      <w:proofErr w:type="spellEnd"/>
      <w:r w:rsidRPr="002574E1">
        <w:rPr>
          <w:sz w:val="28"/>
          <w:szCs w:val="28"/>
        </w:rPr>
        <w:t xml:space="preserve"> требуемых видов деятельности (имеет представление о последовательности действий, но не получает необходимый результат вследствие ошибок);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</w:t>
      </w:r>
      <w:proofErr w:type="gramStart"/>
      <w:r w:rsidRPr="002574E1">
        <w:rPr>
          <w:sz w:val="28"/>
          <w:szCs w:val="28"/>
        </w:rPr>
        <w:t>использовании</w:t>
      </w:r>
      <w:proofErr w:type="gramEnd"/>
      <w:r w:rsidRPr="002574E1">
        <w:rPr>
          <w:sz w:val="28"/>
          <w:szCs w:val="28"/>
        </w:rPr>
        <w:t xml:space="preserve"> источников географической информации (выбирает источники географической информации, с помощью которых можно получить ответ на вопрос, но не все или не оптимальные; не всегда верно использует источники информации) при обращении к ним при ответе (не всегда обращается к источникам);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</w:t>
      </w:r>
      <w:proofErr w:type="gramStart"/>
      <w:r w:rsidRPr="002574E1">
        <w:rPr>
          <w:sz w:val="28"/>
          <w:szCs w:val="28"/>
        </w:rPr>
        <w:t>выстраивании</w:t>
      </w:r>
      <w:proofErr w:type="gramEnd"/>
      <w:r w:rsidRPr="002574E1">
        <w:rPr>
          <w:sz w:val="28"/>
          <w:szCs w:val="28"/>
        </w:rPr>
        <w:t xml:space="preserve"> логики ответа, формулировке выводов (незначительные ошибки в логике, формулировке выводов).</w:t>
      </w:r>
      <w:r w:rsidRPr="002574E1">
        <w:rPr>
          <w:b/>
          <w:bCs/>
          <w:sz w:val="28"/>
          <w:szCs w:val="28"/>
        </w:rPr>
        <w:t xml:space="preserve"> Отметку «3» </w:t>
      </w:r>
      <w:r w:rsidRPr="002574E1">
        <w:rPr>
          <w:sz w:val="28"/>
          <w:szCs w:val="28"/>
        </w:rPr>
        <w:t xml:space="preserve">рекомендуется ставить, если </w:t>
      </w:r>
      <w:proofErr w:type="gramStart"/>
      <w:r w:rsidRPr="002574E1">
        <w:rPr>
          <w:sz w:val="28"/>
          <w:szCs w:val="28"/>
        </w:rPr>
        <w:t>обучающийся</w:t>
      </w:r>
      <w:proofErr w:type="gramEnd"/>
      <w:r w:rsidRPr="002574E1">
        <w:rPr>
          <w:sz w:val="28"/>
          <w:szCs w:val="28"/>
        </w:rPr>
        <w:t xml:space="preserve"> допускает значительное число ошибок при: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демонстрации знаний географического материала или </w:t>
      </w:r>
      <w:proofErr w:type="spellStart"/>
      <w:r w:rsidRPr="002574E1">
        <w:rPr>
          <w:sz w:val="28"/>
          <w:szCs w:val="28"/>
        </w:rPr>
        <w:t>сформированности</w:t>
      </w:r>
      <w:proofErr w:type="spellEnd"/>
      <w:r w:rsidRPr="002574E1">
        <w:rPr>
          <w:sz w:val="28"/>
          <w:szCs w:val="28"/>
        </w:rPr>
        <w:t xml:space="preserve"> требуемых видов деятельности показывает фрагментарность географических знаний, не может осуществить требуемые виды деятельности и получить необходимый результат без помощи учителя;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>– работе с источниками географической информации: затрудняется в выборе верного источника, в извлечении необходимой для ответа информац</w:t>
      </w:r>
      <w:proofErr w:type="gramStart"/>
      <w:r w:rsidRPr="002574E1">
        <w:rPr>
          <w:sz w:val="28"/>
          <w:szCs w:val="28"/>
        </w:rPr>
        <w:t>ии и её</w:t>
      </w:r>
      <w:proofErr w:type="gramEnd"/>
      <w:r w:rsidRPr="002574E1">
        <w:rPr>
          <w:sz w:val="28"/>
          <w:szCs w:val="28"/>
        </w:rPr>
        <w:t xml:space="preserve"> использовании при ответе;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выстраивает ответ фрагментарно, не формулирует выводы, хотя демонстрирует понимание вопроса; характер ошибок свидетельствует о возможности использовать освоенные знания и умения для дальнейшего изучения темы, раздела. </w:t>
      </w:r>
    </w:p>
    <w:p w:rsidR="002574E1" w:rsidRPr="002574E1" w:rsidRDefault="002574E1" w:rsidP="00400A84">
      <w:pPr>
        <w:jc w:val="both"/>
        <w:rPr>
          <w:rFonts w:ascii="Times New Roman" w:hAnsi="Times New Roman" w:cs="Times New Roman"/>
          <w:sz w:val="28"/>
          <w:szCs w:val="28"/>
        </w:rPr>
      </w:pPr>
      <w:r w:rsidRPr="002574E1">
        <w:rPr>
          <w:rFonts w:ascii="Times New Roman" w:hAnsi="Times New Roman" w:cs="Times New Roman"/>
          <w:b/>
          <w:bCs/>
          <w:sz w:val="28"/>
          <w:szCs w:val="28"/>
        </w:rPr>
        <w:t xml:space="preserve">Отметку «2» </w:t>
      </w:r>
      <w:r w:rsidRPr="002574E1">
        <w:rPr>
          <w:rFonts w:ascii="Times New Roman" w:hAnsi="Times New Roman" w:cs="Times New Roman"/>
          <w:sz w:val="28"/>
          <w:szCs w:val="28"/>
        </w:rPr>
        <w:t xml:space="preserve">рекомендуется ставить, если </w:t>
      </w:r>
      <w:proofErr w:type="gramStart"/>
      <w:r w:rsidRPr="002574E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574E1">
        <w:rPr>
          <w:rFonts w:ascii="Times New Roman" w:hAnsi="Times New Roman" w:cs="Times New Roman"/>
          <w:sz w:val="28"/>
          <w:szCs w:val="28"/>
        </w:rPr>
        <w:t>: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не даёт верного ответа на вопрос, показывает несформированность необходимых знаний (знания фрагментарные, не владеет терминологией, не понимает закономерности, не умеет выделить необходимые взаимосвязи и применить их для ответа) и видов деятельности (не знает алгоритма действий, не умеет выполнить необходимые виды деятельности);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lastRenderedPageBreak/>
        <w:t xml:space="preserve">– не демонстрирует умение использовать источники географической информации (может выбрать, но не может использовать; или может фрагментарно извлечь информацию, но не может её применить для ответа на вопрос); понимание вопроса может при этом быть продемонстрировано. </w:t>
      </w:r>
    </w:p>
    <w:p w:rsidR="002574E1" w:rsidRPr="002574E1" w:rsidRDefault="002574E1" w:rsidP="00400A84">
      <w:pPr>
        <w:jc w:val="both"/>
        <w:rPr>
          <w:rFonts w:ascii="Times New Roman" w:hAnsi="Times New Roman" w:cs="Times New Roman"/>
          <w:sz w:val="28"/>
          <w:szCs w:val="28"/>
        </w:rPr>
      </w:pPr>
      <w:r w:rsidRPr="002574E1">
        <w:rPr>
          <w:rFonts w:ascii="Times New Roman" w:hAnsi="Times New Roman" w:cs="Times New Roman"/>
          <w:b/>
          <w:bCs/>
          <w:sz w:val="28"/>
          <w:szCs w:val="28"/>
        </w:rPr>
        <w:t xml:space="preserve">Отметку «1» </w:t>
      </w:r>
      <w:r w:rsidRPr="002574E1">
        <w:rPr>
          <w:rFonts w:ascii="Times New Roman" w:hAnsi="Times New Roman" w:cs="Times New Roman"/>
          <w:sz w:val="28"/>
          <w:szCs w:val="28"/>
        </w:rPr>
        <w:t xml:space="preserve">рекомендуется ставить, если </w:t>
      </w:r>
      <w:proofErr w:type="gramStart"/>
      <w:r w:rsidRPr="002574E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574E1">
        <w:rPr>
          <w:rFonts w:ascii="Times New Roman" w:hAnsi="Times New Roman" w:cs="Times New Roman"/>
          <w:sz w:val="28"/>
          <w:szCs w:val="28"/>
        </w:rPr>
        <w:t xml:space="preserve"> не ответил, показал полностью отсутствие знаний.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b/>
          <w:bCs/>
          <w:sz w:val="28"/>
          <w:szCs w:val="28"/>
        </w:rPr>
        <w:t xml:space="preserve">Критерии оценивания практических работ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b/>
          <w:bCs/>
          <w:sz w:val="28"/>
          <w:szCs w:val="28"/>
        </w:rPr>
        <w:t xml:space="preserve">Отметка «5» </w:t>
      </w:r>
      <w:r w:rsidRPr="002574E1">
        <w:rPr>
          <w:sz w:val="28"/>
          <w:szCs w:val="28"/>
        </w:rPr>
        <w:t xml:space="preserve">ставится, если </w:t>
      </w:r>
      <w:proofErr w:type="gramStart"/>
      <w:r w:rsidRPr="002574E1">
        <w:rPr>
          <w:sz w:val="28"/>
          <w:szCs w:val="28"/>
        </w:rPr>
        <w:t>обучающийся</w:t>
      </w:r>
      <w:proofErr w:type="gramEnd"/>
      <w:r w:rsidRPr="002574E1">
        <w:rPr>
          <w:sz w:val="28"/>
          <w:szCs w:val="28"/>
        </w:rPr>
        <w:t xml:space="preserve">: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правильно выполнил все задания практической работы в полном объёме с соблюдением необходимой последовательности;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работал полностью самостоятельно: подобрал необходимые для выполнения заданий источники информации, использовал необходимые для их выполнения теоретические знания и практические умения.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b/>
          <w:bCs/>
          <w:sz w:val="28"/>
          <w:szCs w:val="28"/>
        </w:rPr>
        <w:t xml:space="preserve">Отметка «4» </w:t>
      </w:r>
      <w:r w:rsidRPr="002574E1">
        <w:rPr>
          <w:sz w:val="28"/>
          <w:szCs w:val="28"/>
        </w:rPr>
        <w:t xml:space="preserve">ставится, если </w:t>
      </w:r>
      <w:proofErr w:type="gramStart"/>
      <w:r w:rsidRPr="002574E1">
        <w:rPr>
          <w:sz w:val="28"/>
          <w:szCs w:val="28"/>
        </w:rPr>
        <w:t>обучающийся</w:t>
      </w:r>
      <w:proofErr w:type="gramEnd"/>
      <w:r w:rsidRPr="002574E1">
        <w:rPr>
          <w:sz w:val="28"/>
          <w:szCs w:val="28"/>
        </w:rPr>
        <w:t xml:space="preserve">: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выполнил все задания работы в полном объеме и в основном правильно (допущено не более двух ошибок); допускается отклонение от необходимой последовательности выполнения заданий, не влияющее на правильность конечного результата (перестановка пунктов типового плана при характеристике </w:t>
      </w:r>
      <w:proofErr w:type="gramStart"/>
      <w:r w:rsidRPr="002574E1">
        <w:rPr>
          <w:sz w:val="28"/>
          <w:szCs w:val="28"/>
        </w:rPr>
        <w:t>и(</w:t>
      </w:r>
      <w:proofErr w:type="gramEnd"/>
      <w:r w:rsidRPr="002574E1">
        <w:rPr>
          <w:sz w:val="28"/>
          <w:szCs w:val="28"/>
        </w:rPr>
        <w:t xml:space="preserve">или) сравнении отдельных территорий или стран и т. д.);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использовал необходимые источники информации;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показал знание основного теоретического материала и овладение умениями, необходимыми для самостоятельного выполнения работы.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b/>
          <w:bCs/>
          <w:sz w:val="28"/>
          <w:szCs w:val="28"/>
        </w:rPr>
        <w:t xml:space="preserve">Отметка «3» </w:t>
      </w:r>
      <w:r w:rsidRPr="002574E1">
        <w:rPr>
          <w:sz w:val="28"/>
          <w:szCs w:val="28"/>
        </w:rPr>
        <w:t xml:space="preserve">ставится, если </w:t>
      </w:r>
      <w:proofErr w:type="gramStart"/>
      <w:r w:rsidRPr="002574E1">
        <w:rPr>
          <w:sz w:val="28"/>
          <w:szCs w:val="28"/>
        </w:rPr>
        <w:t>обучающийся</w:t>
      </w:r>
      <w:proofErr w:type="gramEnd"/>
      <w:r w:rsidRPr="002574E1">
        <w:rPr>
          <w:sz w:val="28"/>
          <w:szCs w:val="28"/>
        </w:rPr>
        <w:t xml:space="preserve">: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правильно выполнил половину или более половины всех заданий (дал ответы не по всем пунктам плана);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>– продемонстрировал знание теоретического материала, но допускает ошибки при его использовании или ошибки при извлечении и использовании источников географической информации.</w:t>
      </w:r>
      <w:r w:rsidRPr="002574E1">
        <w:rPr>
          <w:b/>
          <w:bCs/>
          <w:sz w:val="28"/>
          <w:szCs w:val="28"/>
        </w:rPr>
        <w:t xml:space="preserve"> Отметка «2» </w:t>
      </w:r>
      <w:r w:rsidRPr="002574E1">
        <w:rPr>
          <w:sz w:val="28"/>
          <w:szCs w:val="28"/>
        </w:rPr>
        <w:t xml:space="preserve">ставится, если </w:t>
      </w:r>
      <w:proofErr w:type="gramStart"/>
      <w:r w:rsidRPr="002574E1">
        <w:rPr>
          <w:sz w:val="28"/>
          <w:szCs w:val="28"/>
        </w:rPr>
        <w:t>обучающийся</w:t>
      </w:r>
      <w:proofErr w:type="gramEnd"/>
      <w:r w:rsidRPr="002574E1">
        <w:rPr>
          <w:sz w:val="28"/>
          <w:szCs w:val="28"/>
        </w:rPr>
        <w:t xml:space="preserve">: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не выполнил или выполнил неправильно более половины заданий практической работы (даны ответы на менее половины пунктов плана);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 w:rsidRPr="002574E1">
        <w:rPr>
          <w:sz w:val="28"/>
          <w:szCs w:val="28"/>
        </w:rPr>
        <w:t xml:space="preserve">– ответы свидетельствуют об отсутствии теоретических знаний и о неспособности их правильно использовать или о </w:t>
      </w:r>
      <w:proofErr w:type="spellStart"/>
      <w:r w:rsidRPr="002574E1">
        <w:rPr>
          <w:sz w:val="28"/>
          <w:szCs w:val="28"/>
        </w:rPr>
        <w:t>несформированности</w:t>
      </w:r>
      <w:proofErr w:type="spellEnd"/>
      <w:r w:rsidRPr="002574E1">
        <w:rPr>
          <w:sz w:val="28"/>
          <w:szCs w:val="28"/>
        </w:rPr>
        <w:t xml:space="preserve"> умений выбирать и использовать источники географической информации, необходимые для выполнения заданий практической работы. </w:t>
      </w:r>
    </w:p>
    <w:p w:rsidR="002574E1" w:rsidRPr="002574E1" w:rsidRDefault="002574E1" w:rsidP="00400A84">
      <w:pPr>
        <w:jc w:val="both"/>
        <w:rPr>
          <w:rFonts w:ascii="Times New Roman" w:hAnsi="Times New Roman" w:cs="Times New Roman"/>
          <w:sz w:val="28"/>
          <w:szCs w:val="28"/>
        </w:rPr>
      </w:pPr>
      <w:r w:rsidRPr="002574E1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«1» </w:t>
      </w:r>
      <w:r w:rsidRPr="002574E1">
        <w:rPr>
          <w:rFonts w:ascii="Times New Roman" w:hAnsi="Times New Roman" w:cs="Times New Roman"/>
          <w:sz w:val="28"/>
          <w:szCs w:val="28"/>
        </w:rPr>
        <w:t xml:space="preserve">ставится, если </w:t>
      </w:r>
      <w:proofErr w:type="gramStart"/>
      <w:r w:rsidRPr="002574E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574E1">
        <w:rPr>
          <w:rFonts w:ascii="Times New Roman" w:hAnsi="Times New Roman" w:cs="Times New Roman"/>
          <w:sz w:val="28"/>
          <w:szCs w:val="28"/>
        </w:rPr>
        <w:t xml:space="preserve"> не выполнил задания практической работы полностью.</w:t>
      </w:r>
    </w:p>
    <w:p w:rsidR="002574E1" w:rsidRDefault="002574E1" w:rsidP="00400A8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оценивания контрольной работы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45"/>
        <w:gridCol w:w="8188"/>
      </w:tblGrid>
      <w:tr w:rsidR="002574E1" w:rsidTr="002574E1">
        <w:trPr>
          <w:trHeight w:val="275"/>
        </w:trPr>
        <w:tc>
          <w:tcPr>
            <w:tcW w:w="1145" w:type="dxa"/>
          </w:tcPr>
          <w:p w:rsidR="002574E1" w:rsidRDefault="002574E1" w:rsidP="00400A84">
            <w:pPr>
              <w:pStyle w:val="TableParagraph"/>
              <w:spacing w:line="256" w:lineRule="exact"/>
              <w:ind w:left="11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8188" w:type="dxa"/>
          </w:tcPr>
          <w:p w:rsidR="002574E1" w:rsidRDefault="002574E1" w:rsidP="00400A84">
            <w:pPr>
              <w:pStyle w:val="TableParagraph"/>
              <w:spacing w:line="256" w:lineRule="exact"/>
              <w:ind w:left="8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оценки</w:t>
            </w:r>
            <w:proofErr w:type="spellEnd"/>
          </w:p>
        </w:tc>
      </w:tr>
      <w:tr w:rsidR="002574E1" w:rsidTr="00400A84">
        <w:trPr>
          <w:trHeight w:val="274"/>
        </w:trPr>
        <w:tc>
          <w:tcPr>
            <w:tcW w:w="1145" w:type="dxa"/>
          </w:tcPr>
          <w:p w:rsidR="002574E1" w:rsidRDefault="002574E1" w:rsidP="00400A84">
            <w:pPr>
              <w:pStyle w:val="TableParagraph"/>
              <w:spacing w:before="136"/>
              <w:jc w:val="both"/>
              <w:rPr>
                <w:b/>
                <w:sz w:val="24"/>
              </w:rPr>
            </w:pPr>
          </w:p>
          <w:p w:rsidR="002574E1" w:rsidRDefault="002574E1" w:rsidP="00400A84">
            <w:pPr>
              <w:pStyle w:val="TableParagraph"/>
              <w:ind w:left="11" w:right="4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8188" w:type="dxa"/>
          </w:tcPr>
          <w:p w:rsidR="002574E1" w:rsidRPr="00400A84" w:rsidRDefault="002574E1" w:rsidP="00400A84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proofErr w:type="gramStart"/>
            <w:r w:rsidRPr="00400A84">
              <w:rPr>
                <w:sz w:val="23"/>
                <w:szCs w:val="23"/>
                <w:lang w:val="ru-RU"/>
              </w:rPr>
              <w:t xml:space="preserve">Правильно даны ответы ко всем заданиям базового и повышенного уровня сложности; один или два развёрнутых ответа (высокого уровня сложности) даны полностью и верно, ошибок и неточностей нет); набрано 100% – 90% верных результатов </w:t>
            </w:r>
            <w:proofErr w:type="gramEnd"/>
          </w:p>
        </w:tc>
      </w:tr>
      <w:tr w:rsidR="002574E1" w:rsidTr="002574E1">
        <w:trPr>
          <w:trHeight w:val="1379"/>
        </w:trPr>
        <w:tc>
          <w:tcPr>
            <w:tcW w:w="1145" w:type="dxa"/>
          </w:tcPr>
          <w:p w:rsidR="002574E1" w:rsidRPr="002574E1" w:rsidRDefault="002574E1" w:rsidP="00400A84">
            <w:pPr>
              <w:pStyle w:val="TableParagraph"/>
              <w:spacing w:before="272"/>
              <w:jc w:val="both"/>
              <w:rPr>
                <w:b/>
                <w:sz w:val="24"/>
                <w:lang w:val="ru-RU"/>
              </w:rPr>
            </w:pPr>
          </w:p>
          <w:p w:rsidR="002574E1" w:rsidRDefault="002574E1" w:rsidP="00400A84">
            <w:pPr>
              <w:pStyle w:val="TableParagraph"/>
              <w:ind w:left="11" w:right="4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8188" w:type="dxa"/>
          </w:tcPr>
          <w:p w:rsidR="002574E1" w:rsidRPr="00400A84" w:rsidRDefault="002574E1" w:rsidP="00400A84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400A84">
              <w:rPr>
                <w:sz w:val="23"/>
                <w:szCs w:val="23"/>
                <w:lang w:val="ru-RU"/>
              </w:rPr>
              <w:t xml:space="preserve">Правильно даны ответы ко всем заданиям базового и повышенного уровня сложности; ИЛИ правильно даны ответы ко всем заданиям базового и к одному заданию повышенного уровня сложности и одному заданию высокого уровня сложности; ИЛИ верно выполнены задания, на которые приходится 70% – 89% верных результатов </w:t>
            </w:r>
          </w:p>
        </w:tc>
      </w:tr>
      <w:tr w:rsidR="002574E1" w:rsidTr="002574E1">
        <w:trPr>
          <w:trHeight w:val="827"/>
        </w:trPr>
        <w:tc>
          <w:tcPr>
            <w:tcW w:w="1145" w:type="dxa"/>
          </w:tcPr>
          <w:p w:rsidR="002574E1" w:rsidRDefault="002574E1" w:rsidP="00400A84">
            <w:pPr>
              <w:pStyle w:val="TableParagraph"/>
              <w:spacing w:before="272"/>
              <w:ind w:left="11" w:right="4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8188" w:type="dxa"/>
          </w:tcPr>
          <w:p w:rsidR="002574E1" w:rsidRPr="00400A84" w:rsidRDefault="002574E1" w:rsidP="00400A84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400A84">
              <w:rPr>
                <w:sz w:val="23"/>
                <w:szCs w:val="23"/>
                <w:lang w:val="ru-RU"/>
              </w:rPr>
              <w:t xml:space="preserve">Правильно даны ответы к нескольким заданиям базового уровня сложности и одному заданию повышенного уровня сложности; ИЛИ верно выполнены задания, ответы на которые по совокупности составляют 50% – 69% </w:t>
            </w:r>
          </w:p>
        </w:tc>
      </w:tr>
      <w:tr w:rsidR="002574E1" w:rsidTr="002574E1">
        <w:trPr>
          <w:trHeight w:val="830"/>
        </w:trPr>
        <w:tc>
          <w:tcPr>
            <w:tcW w:w="1145" w:type="dxa"/>
          </w:tcPr>
          <w:p w:rsidR="002574E1" w:rsidRDefault="002574E1" w:rsidP="00400A84">
            <w:pPr>
              <w:pStyle w:val="TableParagraph"/>
              <w:spacing w:before="273"/>
              <w:ind w:left="11" w:right="4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8188" w:type="dxa"/>
          </w:tcPr>
          <w:p w:rsidR="002574E1" w:rsidRPr="00400A84" w:rsidRDefault="002574E1" w:rsidP="00400A84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400A84">
              <w:rPr>
                <w:sz w:val="23"/>
                <w:szCs w:val="23"/>
                <w:lang w:val="ru-RU"/>
              </w:rPr>
              <w:t xml:space="preserve">Правильно даны ответы к </w:t>
            </w:r>
            <w:proofErr w:type="gramStart"/>
            <w:r w:rsidRPr="00400A84">
              <w:rPr>
                <w:sz w:val="23"/>
                <w:szCs w:val="23"/>
                <w:lang w:val="ru-RU"/>
              </w:rPr>
              <w:t>меньшей половине</w:t>
            </w:r>
            <w:proofErr w:type="gramEnd"/>
            <w:r w:rsidRPr="00400A84">
              <w:rPr>
                <w:sz w:val="23"/>
                <w:szCs w:val="23"/>
                <w:lang w:val="ru-RU"/>
              </w:rPr>
              <w:t xml:space="preserve"> заданий базового уровня сложности; ИЛИ выполнены задания, верные ответы на которые по совокупности составляют 49% </w:t>
            </w:r>
          </w:p>
        </w:tc>
      </w:tr>
    </w:tbl>
    <w:p w:rsidR="002574E1" w:rsidRDefault="002574E1" w:rsidP="00400A84">
      <w:pPr>
        <w:jc w:val="both"/>
        <w:rPr>
          <w:rFonts w:ascii="Times New Roman" w:hAnsi="Times New Roman" w:cs="Times New Roman"/>
        </w:rPr>
      </w:pPr>
    </w:p>
    <w:p w:rsidR="002574E1" w:rsidRDefault="002574E1" w:rsidP="00400A8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оценивания проекта </w:t>
      </w:r>
    </w:p>
    <w:p w:rsidR="002574E1" w:rsidRDefault="002574E1" w:rsidP="00400A8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организация, согласно ФОП ООО, сама разрабатывает требования к организации проектной деятельности, её содержанию. </w:t>
      </w:r>
      <w:proofErr w:type="gramStart"/>
      <w:r>
        <w:rPr>
          <w:sz w:val="28"/>
          <w:szCs w:val="28"/>
        </w:rPr>
        <w:t xml:space="preserve">Выполнение проекта завершается созданием и представлением определённого продукта (модель, картосхема, план, презентация, музей, реферат, сайт, экологическая тропа и т. п.), характер которого определяется на первом этапе работы. </w:t>
      </w:r>
      <w:proofErr w:type="gramEnd"/>
    </w:p>
    <w:p w:rsidR="002574E1" w:rsidRDefault="002574E1" w:rsidP="00400A8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над проектом по географии направлена на формирование у обучающихся опыта исследовательской деятельности, развитие навыков решения конкретных проблем, в том числе связанных с развитием своего края. </w:t>
      </w:r>
    </w:p>
    <w:p w:rsidR="002574E1" w:rsidRPr="002574E1" w:rsidRDefault="002574E1" w:rsidP="00400A8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Проектная деятельность предусмотрена на всех этапах образовательного процесса по географии и ориентируется в основном на самостоятельную деятельность обучающихся, характер и объём которой изменяется в зависимости от возрастных особенностей и приобретения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опыта проектной и исследовательской деятельности. Учитель помогает выбирать тему и методы осуществления проектной или исследовательской деятельности, консультирует обучающихся на всех этапах работы, </w:t>
      </w:r>
      <w:r w:rsidRPr="002574E1">
        <w:rPr>
          <w:sz w:val="28"/>
          <w:szCs w:val="28"/>
        </w:rPr>
        <w:t xml:space="preserve">принимает результаты. Роль учителя также изменяется </w:t>
      </w:r>
      <w:proofErr w:type="spellStart"/>
      <w:r w:rsidRPr="002574E1">
        <w:rPr>
          <w:sz w:val="28"/>
          <w:szCs w:val="28"/>
        </w:rPr>
        <w:t>c</w:t>
      </w:r>
      <w:proofErr w:type="spellEnd"/>
      <w:r w:rsidRPr="002574E1">
        <w:rPr>
          <w:sz w:val="28"/>
          <w:szCs w:val="28"/>
        </w:rPr>
        <w:t xml:space="preserve"> приобретением </w:t>
      </w:r>
      <w:proofErr w:type="gramStart"/>
      <w:r w:rsidRPr="002574E1">
        <w:rPr>
          <w:sz w:val="28"/>
          <w:szCs w:val="28"/>
        </w:rPr>
        <w:t>обучающимися</w:t>
      </w:r>
      <w:proofErr w:type="gramEnd"/>
      <w:r w:rsidRPr="002574E1">
        <w:rPr>
          <w:sz w:val="28"/>
          <w:szCs w:val="28"/>
        </w:rPr>
        <w:t xml:space="preserve"> опыта проектной и исследовательской деятельности. </w:t>
      </w:r>
    </w:p>
    <w:p w:rsidR="002574E1" w:rsidRDefault="002574E1" w:rsidP="00400A84">
      <w:pPr>
        <w:jc w:val="both"/>
        <w:rPr>
          <w:rFonts w:ascii="Times New Roman" w:hAnsi="Times New Roman" w:cs="Times New Roman"/>
          <w:sz w:val="28"/>
          <w:szCs w:val="28"/>
        </w:rPr>
      </w:pPr>
      <w:r w:rsidRPr="002574E1">
        <w:rPr>
          <w:rFonts w:ascii="Times New Roman" w:hAnsi="Times New Roman" w:cs="Times New Roman"/>
          <w:sz w:val="28"/>
          <w:szCs w:val="28"/>
        </w:rPr>
        <w:t xml:space="preserve">Работа над проектом предусматривает </w:t>
      </w:r>
      <w:proofErr w:type="gramStart"/>
      <w:r w:rsidRPr="002574E1">
        <w:rPr>
          <w:rFonts w:ascii="Times New Roman" w:hAnsi="Times New Roman" w:cs="Times New Roman"/>
          <w:sz w:val="28"/>
          <w:szCs w:val="28"/>
        </w:rPr>
        <w:t>применение</w:t>
      </w:r>
      <w:proofErr w:type="gramEnd"/>
      <w:r w:rsidRPr="002574E1">
        <w:rPr>
          <w:rFonts w:ascii="Times New Roman" w:hAnsi="Times New Roman" w:cs="Times New Roman"/>
          <w:sz w:val="28"/>
          <w:szCs w:val="28"/>
        </w:rPr>
        <w:t xml:space="preserve"> как предметных географических умений, так и универсальных учебных действий: познавательных, регулятивных, коммуникативных. Оценка проектной или исследовательской деятельности обучающихся по географии отражает общие подходы, зафиксированные ФОП ООО. Критерии оценки проектной и исследовательской деятельности </w:t>
      </w:r>
      <w:proofErr w:type="gramStart"/>
      <w:r w:rsidRPr="002574E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574E1">
        <w:rPr>
          <w:rFonts w:ascii="Times New Roman" w:hAnsi="Times New Roman" w:cs="Times New Roman"/>
          <w:sz w:val="28"/>
          <w:szCs w:val="28"/>
        </w:rPr>
        <w:t xml:space="preserve"> по географии отражены в таблице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4E1" w:rsidRDefault="002574E1" w:rsidP="00400A8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проектной или исследовательской деятельности </w:t>
      </w:r>
      <w:proofErr w:type="gramStart"/>
      <w:r>
        <w:rPr>
          <w:b/>
          <w:bCs/>
          <w:sz w:val="28"/>
          <w:szCs w:val="28"/>
        </w:rPr>
        <w:t>обучающихся</w:t>
      </w:r>
      <w:proofErr w:type="gramEnd"/>
    </w:p>
    <w:tbl>
      <w:tblPr>
        <w:tblStyle w:val="TableNormal"/>
        <w:tblW w:w="9352" w:type="dxa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80"/>
        <w:gridCol w:w="972"/>
      </w:tblGrid>
      <w:tr w:rsidR="002574E1" w:rsidTr="007F7D5B">
        <w:trPr>
          <w:trHeight w:val="275"/>
        </w:trPr>
        <w:tc>
          <w:tcPr>
            <w:tcW w:w="8380" w:type="dxa"/>
          </w:tcPr>
          <w:p w:rsidR="002574E1" w:rsidRDefault="002574E1" w:rsidP="00400A84">
            <w:pPr>
              <w:pStyle w:val="TableParagraph"/>
              <w:spacing w:line="256" w:lineRule="exact"/>
              <w:ind w:left="10"/>
              <w:jc w:val="both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Деятельность,подлежащаяоценке</w:t>
            </w:r>
            <w:proofErr w:type="spellEnd"/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line="256" w:lineRule="exact"/>
              <w:ind w:left="9" w:right="4"/>
              <w:jc w:val="both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Баллы</w:t>
            </w:r>
            <w:proofErr w:type="spellEnd"/>
          </w:p>
        </w:tc>
      </w:tr>
      <w:tr w:rsidR="002574E1" w:rsidTr="007F7D5B">
        <w:trPr>
          <w:trHeight w:val="275"/>
        </w:trPr>
        <w:tc>
          <w:tcPr>
            <w:tcW w:w="8380" w:type="dxa"/>
          </w:tcPr>
          <w:p w:rsidR="002574E1" w:rsidRPr="002574E1" w:rsidRDefault="002574E1" w:rsidP="00400A84">
            <w:pPr>
              <w:pStyle w:val="TableParagraph"/>
              <w:spacing w:line="256" w:lineRule="exact"/>
              <w:ind w:left="107"/>
              <w:jc w:val="both"/>
              <w:rPr>
                <w:sz w:val="24"/>
                <w:lang w:val="ru-RU"/>
              </w:rPr>
            </w:pPr>
            <w:r w:rsidRPr="002574E1">
              <w:rPr>
                <w:sz w:val="24"/>
                <w:lang w:val="ru-RU"/>
              </w:rPr>
              <w:t>Постановка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проблемы,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её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актуальность,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pacing w:val="-2"/>
                <w:sz w:val="24"/>
                <w:lang w:val="ru-RU"/>
              </w:rPr>
              <w:t>обоснование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line="256" w:lineRule="exact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551"/>
        </w:trPr>
        <w:tc>
          <w:tcPr>
            <w:tcW w:w="8380" w:type="dxa"/>
          </w:tcPr>
          <w:p w:rsidR="002574E1" w:rsidRPr="002574E1" w:rsidRDefault="002574E1" w:rsidP="00400A84">
            <w:pPr>
              <w:pStyle w:val="TableParagraph"/>
              <w:tabs>
                <w:tab w:val="left" w:pos="1002"/>
                <w:tab w:val="left" w:pos="2391"/>
                <w:tab w:val="left" w:pos="3542"/>
                <w:tab w:val="left" w:pos="4640"/>
                <w:tab w:val="left" w:pos="5518"/>
                <w:tab w:val="left" w:pos="6562"/>
              </w:tabs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  <w:r w:rsidRPr="002574E1">
              <w:rPr>
                <w:spacing w:val="-2"/>
                <w:sz w:val="24"/>
                <w:lang w:val="ru-RU"/>
              </w:rPr>
              <w:t>Выбор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адекватных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способов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решения</w:t>
            </w:r>
            <w:r w:rsidRPr="002574E1">
              <w:rPr>
                <w:sz w:val="24"/>
                <w:lang w:val="ru-RU"/>
              </w:rPr>
              <w:tab/>
            </w:r>
            <w:proofErr w:type="gramStart"/>
            <w:r w:rsidRPr="002574E1">
              <w:rPr>
                <w:spacing w:val="-2"/>
                <w:sz w:val="24"/>
                <w:lang w:val="ru-RU"/>
              </w:rPr>
              <w:t>и(</w:t>
            </w:r>
            <w:proofErr w:type="gramEnd"/>
            <w:r w:rsidRPr="002574E1">
              <w:rPr>
                <w:spacing w:val="-2"/>
                <w:sz w:val="24"/>
                <w:lang w:val="ru-RU"/>
              </w:rPr>
              <w:t>или)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методов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географического</w:t>
            </w:r>
          </w:p>
          <w:p w:rsidR="002574E1" w:rsidRDefault="002574E1" w:rsidP="00400A8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before="131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554"/>
        </w:trPr>
        <w:tc>
          <w:tcPr>
            <w:tcW w:w="8380" w:type="dxa"/>
          </w:tcPr>
          <w:p w:rsidR="002574E1" w:rsidRPr="002574E1" w:rsidRDefault="002574E1" w:rsidP="00400A84">
            <w:pPr>
              <w:pStyle w:val="TableParagraph"/>
              <w:tabs>
                <w:tab w:val="left" w:pos="1733"/>
                <w:tab w:val="left" w:pos="3105"/>
                <w:tab w:val="left" w:pos="4048"/>
                <w:tab w:val="left" w:pos="5324"/>
                <w:tab w:val="left" w:pos="6492"/>
                <w:tab w:val="left" w:pos="7701"/>
              </w:tabs>
              <w:spacing w:line="270" w:lineRule="exact"/>
              <w:ind w:left="107"/>
              <w:jc w:val="both"/>
              <w:rPr>
                <w:sz w:val="24"/>
                <w:lang w:val="ru-RU"/>
              </w:rPr>
            </w:pPr>
            <w:proofErr w:type="gramStart"/>
            <w:r w:rsidRPr="002574E1">
              <w:rPr>
                <w:spacing w:val="-2"/>
                <w:sz w:val="24"/>
                <w:lang w:val="ru-RU"/>
              </w:rPr>
              <w:lastRenderedPageBreak/>
              <w:t>Соответствие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выбранной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4"/>
                <w:sz w:val="24"/>
                <w:lang w:val="ru-RU"/>
              </w:rPr>
              <w:t>формы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конечного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продукта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проблеме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(цели</w:t>
            </w:r>
            <w:proofErr w:type="gramEnd"/>
          </w:p>
          <w:p w:rsidR="002574E1" w:rsidRDefault="002574E1" w:rsidP="00400A8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Географического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before="131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551"/>
        </w:trPr>
        <w:tc>
          <w:tcPr>
            <w:tcW w:w="8380" w:type="dxa"/>
          </w:tcPr>
          <w:p w:rsidR="002574E1" w:rsidRPr="002574E1" w:rsidRDefault="002574E1" w:rsidP="00400A84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  <w:r w:rsidRPr="002574E1">
              <w:rPr>
                <w:sz w:val="24"/>
                <w:lang w:val="ru-RU"/>
              </w:rPr>
              <w:t>Степень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раскрытия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проблемы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соответствии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определённой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темой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pacing w:val="-2"/>
                <w:sz w:val="24"/>
                <w:lang w:val="ru-RU"/>
              </w:rPr>
              <w:t>проекта</w:t>
            </w:r>
          </w:p>
          <w:p w:rsidR="002574E1" w:rsidRPr="002574E1" w:rsidRDefault="002574E1" w:rsidP="00400A84">
            <w:pPr>
              <w:pStyle w:val="TableParagraph"/>
              <w:spacing w:line="264" w:lineRule="exact"/>
              <w:ind w:left="107"/>
              <w:jc w:val="both"/>
              <w:rPr>
                <w:sz w:val="24"/>
                <w:lang w:val="ru-RU"/>
              </w:rPr>
            </w:pPr>
            <w:r w:rsidRPr="002574E1">
              <w:rPr>
                <w:spacing w:val="-2"/>
                <w:sz w:val="24"/>
                <w:lang w:val="ru-RU"/>
              </w:rPr>
              <w:t>(исследования)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before="128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551"/>
        </w:trPr>
        <w:tc>
          <w:tcPr>
            <w:tcW w:w="8380" w:type="dxa"/>
          </w:tcPr>
          <w:p w:rsidR="002574E1" w:rsidRPr="002574E1" w:rsidRDefault="002574E1" w:rsidP="00400A84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  <w:r w:rsidRPr="002574E1">
              <w:rPr>
                <w:sz w:val="24"/>
                <w:lang w:val="ru-RU"/>
              </w:rPr>
              <w:t>Использование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имеющихся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географических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знаний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способов</w:t>
            </w:r>
            <w:r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действия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 w:rsidRPr="002574E1">
              <w:rPr>
                <w:spacing w:val="-10"/>
                <w:sz w:val="24"/>
                <w:lang w:val="ru-RU"/>
              </w:rPr>
              <w:t>в</w:t>
            </w:r>
            <w:proofErr w:type="gramEnd"/>
          </w:p>
          <w:p w:rsidR="002574E1" w:rsidRPr="002574E1" w:rsidRDefault="007F7D5B" w:rsidP="00400A84">
            <w:pPr>
              <w:pStyle w:val="TableParagraph"/>
              <w:spacing w:line="264" w:lineRule="exact"/>
              <w:ind w:left="107"/>
              <w:jc w:val="both"/>
              <w:rPr>
                <w:sz w:val="24"/>
                <w:lang w:val="ru-RU"/>
              </w:rPr>
            </w:pPr>
            <w:r w:rsidRPr="002574E1">
              <w:rPr>
                <w:sz w:val="24"/>
                <w:lang w:val="ru-RU"/>
              </w:rPr>
              <w:t>С</w:t>
            </w:r>
            <w:r w:rsidR="002574E1" w:rsidRPr="002574E1">
              <w:rPr>
                <w:sz w:val="24"/>
                <w:lang w:val="ru-RU"/>
              </w:rPr>
              <w:t>оответствии</w:t>
            </w:r>
            <w:r>
              <w:rPr>
                <w:sz w:val="24"/>
                <w:lang w:val="ru-RU"/>
              </w:rPr>
              <w:t xml:space="preserve"> </w:t>
            </w:r>
            <w:r w:rsidR="002574E1" w:rsidRPr="002574E1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="002574E1" w:rsidRPr="002574E1">
              <w:rPr>
                <w:sz w:val="24"/>
                <w:lang w:val="ru-RU"/>
              </w:rPr>
              <w:t>темой</w:t>
            </w:r>
            <w:r>
              <w:rPr>
                <w:sz w:val="24"/>
                <w:lang w:val="ru-RU"/>
              </w:rPr>
              <w:t xml:space="preserve"> </w:t>
            </w:r>
            <w:r w:rsidR="002574E1" w:rsidRPr="002574E1">
              <w:rPr>
                <w:sz w:val="24"/>
                <w:lang w:val="ru-RU"/>
              </w:rPr>
              <w:t>проекта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 w:rsidR="002574E1" w:rsidRPr="002574E1">
              <w:rPr>
                <w:sz w:val="24"/>
                <w:lang w:val="ru-RU"/>
              </w:rPr>
              <w:t>и(</w:t>
            </w:r>
            <w:proofErr w:type="gramEnd"/>
            <w:r w:rsidR="002574E1" w:rsidRPr="002574E1">
              <w:rPr>
                <w:sz w:val="24"/>
                <w:lang w:val="ru-RU"/>
              </w:rPr>
              <w:t>или)</w:t>
            </w:r>
            <w:r w:rsidR="002574E1" w:rsidRPr="002574E1">
              <w:rPr>
                <w:spacing w:val="-2"/>
                <w:sz w:val="24"/>
                <w:lang w:val="ru-RU"/>
              </w:rPr>
              <w:t xml:space="preserve"> исследования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before="128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551"/>
        </w:trPr>
        <w:tc>
          <w:tcPr>
            <w:tcW w:w="8380" w:type="dxa"/>
          </w:tcPr>
          <w:p w:rsidR="002574E1" w:rsidRPr="002574E1" w:rsidRDefault="002574E1" w:rsidP="00400A84">
            <w:pPr>
              <w:pStyle w:val="TableParagraph"/>
              <w:tabs>
                <w:tab w:val="left" w:pos="987"/>
                <w:tab w:val="left" w:pos="1353"/>
                <w:tab w:val="left" w:pos="2617"/>
                <w:tab w:val="left" w:pos="4145"/>
                <w:tab w:val="left" w:pos="5797"/>
                <w:tab w:val="left" w:pos="7382"/>
              </w:tabs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  <w:proofErr w:type="gramStart"/>
            <w:r w:rsidRPr="002574E1">
              <w:rPr>
                <w:spacing w:val="-2"/>
                <w:sz w:val="24"/>
                <w:lang w:val="ru-RU"/>
              </w:rPr>
              <w:t>Поиск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10"/>
                <w:sz w:val="24"/>
                <w:lang w:val="ru-RU"/>
              </w:rPr>
              <w:t>и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обработка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информации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(адекватность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информации,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полнота,</w:t>
            </w:r>
            <w:proofErr w:type="gramEnd"/>
          </w:p>
          <w:p w:rsidR="002574E1" w:rsidRDefault="007F7D5B" w:rsidP="00400A8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</w:t>
            </w:r>
            <w:r w:rsidR="002574E1">
              <w:rPr>
                <w:sz w:val="24"/>
              </w:rPr>
              <w:t>азнообразие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2574E1">
              <w:rPr>
                <w:spacing w:val="-2"/>
                <w:sz w:val="24"/>
              </w:rPr>
              <w:t>источников</w:t>
            </w:r>
            <w:proofErr w:type="spellEnd"/>
            <w:r w:rsidR="002574E1">
              <w:rPr>
                <w:spacing w:val="-2"/>
                <w:sz w:val="24"/>
              </w:rPr>
              <w:t>)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before="128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552"/>
        </w:trPr>
        <w:tc>
          <w:tcPr>
            <w:tcW w:w="8380" w:type="dxa"/>
          </w:tcPr>
          <w:p w:rsidR="002574E1" w:rsidRPr="007F7D5B" w:rsidRDefault="002574E1" w:rsidP="00400A84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  <w:r w:rsidRPr="007F7D5B">
              <w:rPr>
                <w:sz w:val="24"/>
                <w:lang w:val="ru-RU"/>
              </w:rPr>
              <w:t>Формулировка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выводов</w:t>
            </w:r>
            <w:r w:rsidR="007F7D5B">
              <w:rPr>
                <w:sz w:val="24"/>
                <w:lang w:val="ru-RU"/>
              </w:rPr>
              <w:t xml:space="preserve"> </w:t>
            </w:r>
            <w:proofErr w:type="gramStart"/>
            <w:r w:rsidRPr="007F7D5B">
              <w:rPr>
                <w:sz w:val="24"/>
                <w:lang w:val="ru-RU"/>
              </w:rPr>
              <w:t>и(</w:t>
            </w:r>
            <w:proofErr w:type="gramEnd"/>
            <w:r w:rsidRPr="007F7D5B">
              <w:rPr>
                <w:sz w:val="24"/>
                <w:lang w:val="ru-RU"/>
              </w:rPr>
              <w:t>или)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обоснование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и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реализация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принятого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pacing w:val="-2"/>
                <w:sz w:val="24"/>
                <w:lang w:val="ru-RU"/>
              </w:rPr>
              <w:t>решения</w:t>
            </w:r>
          </w:p>
          <w:p w:rsidR="002574E1" w:rsidRPr="007F7D5B" w:rsidRDefault="002574E1" w:rsidP="00400A84">
            <w:pPr>
              <w:pStyle w:val="TableParagraph"/>
              <w:spacing w:line="264" w:lineRule="exact"/>
              <w:ind w:left="107"/>
              <w:jc w:val="both"/>
              <w:rPr>
                <w:sz w:val="24"/>
                <w:lang w:val="ru-RU"/>
              </w:rPr>
            </w:pPr>
            <w:r w:rsidRPr="007F7D5B">
              <w:rPr>
                <w:sz w:val="24"/>
                <w:lang w:val="ru-RU"/>
              </w:rPr>
              <w:t>(обоснованность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выводов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в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соответствии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с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используемой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pacing w:val="-2"/>
                <w:sz w:val="24"/>
                <w:lang w:val="ru-RU"/>
              </w:rPr>
              <w:t>информацией)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before="131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275"/>
        </w:trPr>
        <w:tc>
          <w:tcPr>
            <w:tcW w:w="8380" w:type="dxa"/>
          </w:tcPr>
          <w:p w:rsidR="002574E1" w:rsidRPr="007F7D5B" w:rsidRDefault="002574E1" w:rsidP="00400A84">
            <w:pPr>
              <w:pStyle w:val="TableParagraph"/>
              <w:spacing w:line="256" w:lineRule="exact"/>
              <w:ind w:left="107"/>
              <w:jc w:val="both"/>
              <w:rPr>
                <w:sz w:val="24"/>
                <w:lang w:val="ru-RU"/>
              </w:rPr>
            </w:pPr>
            <w:r w:rsidRPr="007F7D5B">
              <w:rPr>
                <w:sz w:val="24"/>
                <w:lang w:val="ru-RU"/>
              </w:rPr>
              <w:t>Планирование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и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управление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познавательной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деятельностью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z w:val="24"/>
                <w:lang w:val="ru-RU"/>
              </w:rPr>
              <w:t>во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7F7D5B">
              <w:rPr>
                <w:spacing w:val="-2"/>
                <w:sz w:val="24"/>
                <w:lang w:val="ru-RU"/>
              </w:rPr>
              <w:t>времени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line="256" w:lineRule="exact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275"/>
        </w:trPr>
        <w:tc>
          <w:tcPr>
            <w:tcW w:w="8380" w:type="dxa"/>
          </w:tcPr>
          <w:p w:rsidR="002574E1" w:rsidRDefault="002574E1" w:rsidP="00400A84">
            <w:pPr>
              <w:pStyle w:val="TableParagraph"/>
              <w:spacing w:line="256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Изложение</w:t>
            </w:r>
            <w:proofErr w:type="spellEnd"/>
            <w:r w:rsidR="007F7D5B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  <w:r w:rsidR="007F7D5B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line="256" w:lineRule="exact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553"/>
        </w:trPr>
        <w:tc>
          <w:tcPr>
            <w:tcW w:w="8380" w:type="dxa"/>
          </w:tcPr>
          <w:p w:rsidR="002574E1" w:rsidRPr="002574E1" w:rsidRDefault="002574E1" w:rsidP="00400A84">
            <w:pPr>
              <w:pStyle w:val="TableParagraph"/>
              <w:tabs>
                <w:tab w:val="left" w:pos="1638"/>
                <w:tab w:val="left" w:pos="2597"/>
                <w:tab w:val="left" w:pos="4236"/>
                <w:tab w:val="left" w:pos="5835"/>
                <w:tab w:val="left" w:pos="6857"/>
                <w:tab w:val="left" w:pos="7891"/>
              </w:tabs>
              <w:spacing w:line="270" w:lineRule="exact"/>
              <w:ind w:left="107"/>
              <w:jc w:val="both"/>
              <w:rPr>
                <w:sz w:val="24"/>
                <w:lang w:val="ru-RU"/>
              </w:rPr>
            </w:pPr>
            <w:proofErr w:type="gramStart"/>
            <w:r w:rsidRPr="002574E1">
              <w:rPr>
                <w:spacing w:val="-2"/>
                <w:sz w:val="24"/>
                <w:lang w:val="ru-RU"/>
              </w:rPr>
              <w:t>Оформление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работы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(соответствие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требованиям,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задачам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проекта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5"/>
                <w:sz w:val="24"/>
                <w:lang w:val="ru-RU"/>
              </w:rPr>
              <w:t>или</w:t>
            </w:r>
            <w:proofErr w:type="gramEnd"/>
          </w:p>
          <w:p w:rsidR="002574E1" w:rsidRPr="007F7D5B" w:rsidRDefault="007F7D5B" w:rsidP="00400A84">
            <w:pPr>
              <w:pStyle w:val="TableParagraph"/>
              <w:spacing w:line="264" w:lineRule="exact"/>
              <w:ind w:left="107"/>
              <w:jc w:val="both"/>
              <w:rPr>
                <w:sz w:val="24"/>
                <w:lang w:val="ru-RU"/>
              </w:rPr>
            </w:pPr>
            <w:r w:rsidRPr="007F7D5B">
              <w:rPr>
                <w:sz w:val="24"/>
                <w:lang w:val="ru-RU"/>
              </w:rPr>
              <w:t>И</w:t>
            </w:r>
            <w:r w:rsidR="002574E1" w:rsidRPr="007F7D5B">
              <w:rPr>
                <w:sz w:val="24"/>
                <w:lang w:val="ru-RU"/>
              </w:rPr>
              <w:t>сследования</w:t>
            </w:r>
            <w:proofErr w:type="gramStart"/>
            <w:r>
              <w:rPr>
                <w:sz w:val="24"/>
                <w:lang w:val="ru-RU"/>
              </w:rPr>
              <w:t xml:space="preserve"> </w:t>
            </w:r>
            <w:r w:rsidR="002574E1" w:rsidRPr="007F7D5B">
              <w:rPr>
                <w:sz w:val="24"/>
                <w:lang w:val="ru-RU"/>
              </w:rPr>
              <w:t>,</w:t>
            </w:r>
            <w:proofErr w:type="gramEnd"/>
            <w:r w:rsidR="002574E1" w:rsidRPr="007F7D5B">
              <w:rPr>
                <w:sz w:val="24"/>
                <w:lang w:val="ru-RU"/>
              </w:rPr>
              <w:t>наличие</w:t>
            </w:r>
            <w:r>
              <w:rPr>
                <w:sz w:val="24"/>
                <w:lang w:val="ru-RU"/>
              </w:rPr>
              <w:t xml:space="preserve"> </w:t>
            </w:r>
            <w:r w:rsidR="002574E1" w:rsidRPr="007F7D5B">
              <w:rPr>
                <w:sz w:val="24"/>
                <w:lang w:val="ru-RU"/>
              </w:rPr>
              <w:t>ссылок</w:t>
            </w:r>
            <w:r>
              <w:rPr>
                <w:sz w:val="24"/>
                <w:lang w:val="ru-RU"/>
              </w:rPr>
              <w:t xml:space="preserve"> </w:t>
            </w:r>
            <w:r w:rsidR="002574E1" w:rsidRPr="007F7D5B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="002574E1" w:rsidRPr="007F7D5B">
              <w:rPr>
                <w:sz w:val="24"/>
                <w:lang w:val="ru-RU"/>
              </w:rPr>
              <w:t>источники</w:t>
            </w:r>
            <w:r>
              <w:rPr>
                <w:sz w:val="24"/>
                <w:lang w:val="ru-RU"/>
              </w:rPr>
              <w:t xml:space="preserve"> </w:t>
            </w:r>
            <w:r w:rsidR="002574E1" w:rsidRPr="007F7D5B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2574E1" w:rsidRPr="007F7D5B">
              <w:rPr>
                <w:sz w:val="24"/>
                <w:lang w:val="ru-RU"/>
              </w:rPr>
              <w:t>т.</w:t>
            </w:r>
            <w:r w:rsidR="002574E1" w:rsidRPr="007F7D5B">
              <w:rPr>
                <w:spacing w:val="-5"/>
                <w:sz w:val="24"/>
                <w:lang w:val="ru-RU"/>
              </w:rPr>
              <w:t>п.)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before="131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1103"/>
        </w:trPr>
        <w:tc>
          <w:tcPr>
            <w:tcW w:w="8380" w:type="dxa"/>
          </w:tcPr>
          <w:p w:rsidR="002574E1" w:rsidRDefault="002574E1" w:rsidP="00400A84">
            <w:pPr>
              <w:pStyle w:val="TableParagraph"/>
              <w:tabs>
                <w:tab w:val="left" w:pos="1592"/>
                <w:tab w:val="left" w:pos="1854"/>
                <w:tab w:val="left" w:pos="3094"/>
                <w:tab w:val="left" w:pos="3252"/>
                <w:tab w:val="left" w:pos="4178"/>
                <w:tab w:val="left" w:pos="4640"/>
                <w:tab w:val="left" w:pos="5122"/>
                <w:tab w:val="left" w:pos="5516"/>
                <w:tab w:val="left" w:pos="5724"/>
                <w:tab w:val="left" w:pos="5854"/>
                <w:tab w:val="left" w:pos="6821"/>
                <w:tab w:val="left" w:pos="7121"/>
                <w:tab w:val="left" w:pos="7392"/>
              </w:tabs>
              <w:ind w:left="107" w:right="95"/>
              <w:jc w:val="both"/>
              <w:rPr>
                <w:sz w:val="24"/>
              </w:rPr>
            </w:pPr>
            <w:r w:rsidRPr="002574E1">
              <w:rPr>
                <w:spacing w:val="-2"/>
                <w:sz w:val="24"/>
                <w:lang w:val="ru-RU"/>
              </w:rPr>
              <w:t>Представление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результатов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(структурированное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10"/>
                <w:sz w:val="24"/>
                <w:lang w:val="ru-RU"/>
              </w:rPr>
              <w:t>и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грамотное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изложение, следование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временным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2"/>
                <w:sz w:val="24"/>
                <w:lang w:val="ru-RU"/>
              </w:rPr>
              <w:t>рамкам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10"/>
                <w:sz w:val="24"/>
                <w:lang w:val="ru-RU"/>
              </w:rPr>
              <w:t>и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5"/>
                <w:sz w:val="24"/>
                <w:lang w:val="ru-RU"/>
              </w:rPr>
              <w:t>т.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pacing w:val="-5"/>
                <w:sz w:val="24"/>
                <w:lang w:val="ru-RU"/>
              </w:rPr>
              <w:t>п.)</w:t>
            </w:r>
            <w:r w:rsidRPr="002574E1">
              <w:rPr>
                <w:sz w:val="24"/>
                <w:lang w:val="ru-RU"/>
              </w:rPr>
              <w:tab/>
            </w:r>
            <w:r w:rsidRPr="002574E1">
              <w:rPr>
                <w:sz w:val="24"/>
                <w:lang w:val="ru-RU"/>
              </w:rPr>
              <w:tab/>
            </w:r>
            <w:proofErr w:type="spellStart"/>
            <w:r>
              <w:rPr>
                <w:spacing w:val="-2"/>
                <w:sz w:val="24"/>
              </w:rPr>
              <w:t>Ответы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на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вопросы</w:t>
            </w:r>
            <w:proofErr w:type="spellEnd"/>
          </w:p>
          <w:p w:rsidR="002574E1" w:rsidRDefault="002574E1" w:rsidP="00400A84">
            <w:pPr>
              <w:pStyle w:val="TableParagraph"/>
              <w:tabs>
                <w:tab w:val="left" w:pos="2877"/>
                <w:tab w:val="left" w:pos="4619"/>
                <w:tab w:val="left" w:pos="6252"/>
                <w:tab w:val="left" w:pos="7456"/>
              </w:tabs>
              <w:spacing w:line="270" w:lineRule="atLeast"/>
              <w:ind w:left="107" w:righ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аргументированность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соответствие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результатам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научная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достоверность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before="128"/>
              <w:jc w:val="both"/>
              <w:rPr>
                <w:b/>
                <w:sz w:val="24"/>
              </w:rPr>
            </w:pPr>
          </w:p>
          <w:p w:rsidR="002574E1" w:rsidRDefault="002574E1" w:rsidP="00400A84">
            <w:pPr>
              <w:pStyle w:val="TableParagraph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827"/>
        </w:trPr>
        <w:tc>
          <w:tcPr>
            <w:tcW w:w="8380" w:type="dxa"/>
          </w:tcPr>
          <w:p w:rsidR="002574E1" w:rsidRPr="002574E1" w:rsidRDefault="002574E1" w:rsidP="00400A84">
            <w:pPr>
              <w:pStyle w:val="TableParagraph"/>
              <w:spacing w:line="267" w:lineRule="exact"/>
              <w:ind w:left="107"/>
              <w:jc w:val="both"/>
              <w:rPr>
                <w:sz w:val="24"/>
                <w:lang w:val="ru-RU"/>
              </w:rPr>
            </w:pPr>
            <w:r w:rsidRPr="002574E1">
              <w:rPr>
                <w:sz w:val="24"/>
                <w:lang w:val="ru-RU"/>
              </w:rPr>
              <w:t>Самооценка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работы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и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результат</w:t>
            </w:r>
            <w:proofErr w:type="gramStart"/>
            <w:r w:rsidRPr="002574E1">
              <w:rPr>
                <w:sz w:val="24"/>
                <w:lang w:val="ru-RU"/>
              </w:rPr>
              <w:t>а(</w:t>
            </w:r>
            <w:proofErr w:type="gramEnd"/>
            <w:r w:rsidRPr="002574E1">
              <w:rPr>
                <w:sz w:val="24"/>
                <w:lang w:val="ru-RU"/>
              </w:rPr>
              <w:t>соответствие</w:t>
            </w:r>
            <w:r w:rsidR="007F7D5B">
              <w:rPr>
                <w:sz w:val="24"/>
                <w:lang w:val="ru-RU"/>
              </w:rPr>
              <w:t xml:space="preserve"> </w:t>
            </w:r>
            <w:proofErr w:type="spellStart"/>
            <w:r w:rsidR="007F7D5B">
              <w:rPr>
                <w:sz w:val="24"/>
                <w:lang w:val="ru-RU"/>
              </w:rPr>
              <w:t>выбраной</w:t>
            </w:r>
            <w:proofErr w:type="spellEnd"/>
            <w:r w:rsidR="007F7D5B">
              <w:rPr>
                <w:sz w:val="24"/>
                <w:lang w:val="ru-RU"/>
              </w:rPr>
              <w:t xml:space="preserve"> </w:t>
            </w:r>
            <w:r w:rsidRPr="002574E1">
              <w:rPr>
                <w:sz w:val="24"/>
                <w:lang w:val="ru-RU"/>
              </w:rPr>
              <w:t>проблеме и</w:t>
            </w:r>
            <w:r w:rsidR="007F7D5B">
              <w:rPr>
                <w:sz w:val="24"/>
                <w:lang w:val="ru-RU"/>
              </w:rPr>
              <w:t xml:space="preserve"> </w:t>
            </w:r>
            <w:r w:rsidRPr="002574E1">
              <w:rPr>
                <w:spacing w:val="-2"/>
                <w:sz w:val="24"/>
                <w:lang w:val="ru-RU"/>
              </w:rPr>
              <w:t>степень</w:t>
            </w:r>
          </w:p>
          <w:p w:rsidR="002574E1" w:rsidRPr="002574E1" w:rsidRDefault="002574E1" w:rsidP="00400A84">
            <w:pPr>
              <w:pStyle w:val="TableParagraph"/>
              <w:spacing w:line="270" w:lineRule="atLeast"/>
              <w:ind w:left="107"/>
              <w:jc w:val="both"/>
              <w:rPr>
                <w:sz w:val="24"/>
                <w:lang w:val="ru-RU"/>
              </w:rPr>
            </w:pPr>
            <w:r w:rsidRPr="002574E1">
              <w:rPr>
                <w:sz w:val="24"/>
                <w:lang w:val="ru-RU"/>
              </w:rPr>
              <w:t>еёрешения</w:t>
            </w:r>
            <w:proofErr w:type="gramStart"/>
            <w:r w:rsidRPr="002574E1">
              <w:rPr>
                <w:sz w:val="24"/>
                <w:lang w:val="ru-RU"/>
              </w:rPr>
              <w:t>,у</w:t>
            </w:r>
            <w:proofErr w:type="gramEnd"/>
            <w:r w:rsidRPr="002574E1">
              <w:rPr>
                <w:sz w:val="24"/>
                <w:lang w:val="ru-RU"/>
              </w:rPr>
              <w:t>довлетворенностьрезультатом,выполнениепланаивременных рамок работы, презентация работы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before="267"/>
              <w:ind w:left="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2574E1" w:rsidTr="007F7D5B">
        <w:trPr>
          <w:trHeight w:val="276"/>
        </w:trPr>
        <w:tc>
          <w:tcPr>
            <w:tcW w:w="8380" w:type="dxa"/>
          </w:tcPr>
          <w:p w:rsidR="002574E1" w:rsidRDefault="002574E1" w:rsidP="00400A84">
            <w:pPr>
              <w:pStyle w:val="TableParagraph"/>
              <w:spacing w:line="256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72" w:type="dxa"/>
          </w:tcPr>
          <w:p w:rsidR="002574E1" w:rsidRDefault="002574E1" w:rsidP="00400A84">
            <w:pPr>
              <w:pStyle w:val="TableParagraph"/>
              <w:spacing w:line="256" w:lineRule="exact"/>
              <w:ind w:left="9" w:right="2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</w:tr>
    </w:tbl>
    <w:p w:rsidR="007F7D5B" w:rsidRDefault="007F7D5B" w:rsidP="00400A84">
      <w:pPr>
        <w:spacing w:after="2"/>
        <w:ind w:left="1584" w:right="1575"/>
        <w:jc w:val="both"/>
        <w:rPr>
          <w:b/>
          <w:sz w:val="28"/>
        </w:rPr>
      </w:pPr>
      <w:r>
        <w:rPr>
          <w:b/>
          <w:sz w:val="28"/>
        </w:rPr>
        <w:t xml:space="preserve">Шкала перевода баллов в школьную </w:t>
      </w:r>
      <w:r>
        <w:rPr>
          <w:b/>
          <w:spacing w:val="-2"/>
          <w:sz w:val="28"/>
        </w:rPr>
        <w:t>отметку</w:t>
      </w:r>
    </w:p>
    <w:tbl>
      <w:tblPr>
        <w:tblStyle w:val="TableNormal"/>
        <w:tblW w:w="9350" w:type="dxa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0"/>
        <w:gridCol w:w="1871"/>
        <w:gridCol w:w="1868"/>
        <w:gridCol w:w="1871"/>
        <w:gridCol w:w="1870"/>
      </w:tblGrid>
      <w:tr w:rsidR="007F7D5B" w:rsidTr="007F7D5B">
        <w:trPr>
          <w:trHeight w:val="278"/>
        </w:trPr>
        <w:tc>
          <w:tcPr>
            <w:tcW w:w="1870" w:type="dxa"/>
          </w:tcPr>
          <w:p w:rsidR="007F7D5B" w:rsidRDefault="007F7D5B" w:rsidP="00400A84">
            <w:pPr>
              <w:pStyle w:val="TableParagraph"/>
              <w:spacing w:line="258" w:lineRule="exact"/>
              <w:ind w:left="460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871" w:type="dxa"/>
          </w:tcPr>
          <w:p w:rsidR="007F7D5B" w:rsidRDefault="007F7D5B" w:rsidP="00400A84">
            <w:pPr>
              <w:pStyle w:val="TableParagraph"/>
              <w:spacing w:line="258" w:lineRule="exact"/>
              <w:ind w:left="7" w:right="1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868" w:type="dxa"/>
          </w:tcPr>
          <w:p w:rsidR="007F7D5B" w:rsidRDefault="007F7D5B" w:rsidP="00400A84">
            <w:pPr>
              <w:pStyle w:val="TableParagraph"/>
              <w:spacing w:line="258" w:lineRule="exact"/>
              <w:ind w:left="1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871" w:type="dxa"/>
          </w:tcPr>
          <w:p w:rsidR="007F7D5B" w:rsidRDefault="007F7D5B" w:rsidP="00400A84">
            <w:pPr>
              <w:pStyle w:val="TableParagraph"/>
              <w:spacing w:line="258" w:lineRule="exact"/>
              <w:ind w:left="7" w:right="5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870" w:type="dxa"/>
          </w:tcPr>
          <w:p w:rsidR="007F7D5B" w:rsidRDefault="007F7D5B" w:rsidP="00400A84">
            <w:pPr>
              <w:pStyle w:val="TableParagraph"/>
              <w:spacing w:line="258" w:lineRule="exact"/>
              <w:ind w:left="1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7F7D5B" w:rsidTr="007F7D5B">
        <w:trPr>
          <w:trHeight w:val="551"/>
        </w:trPr>
        <w:tc>
          <w:tcPr>
            <w:tcW w:w="1870" w:type="dxa"/>
          </w:tcPr>
          <w:p w:rsidR="007F7D5B" w:rsidRDefault="007F7D5B" w:rsidP="00400A84">
            <w:pPr>
              <w:pStyle w:val="TableParagraph"/>
              <w:spacing w:line="276" w:lineRule="exact"/>
              <w:ind w:left="678" w:right="253" w:hanging="411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Суммарный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балл</w:t>
            </w:r>
            <w:proofErr w:type="spellEnd"/>
          </w:p>
        </w:tc>
        <w:tc>
          <w:tcPr>
            <w:tcW w:w="1871" w:type="dxa"/>
          </w:tcPr>
          <w:p w:rsidR="007F7D5B" w:rsidRDefault="007F7D5B" w:rsidP="00400A84">
            <w:pPr>
              <w:pStyle w:val="TableParagraph"/>
              <w:spacing w:before="128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Менее5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868" w:type="dxa"/>
          </w:tcPr>
          <w:p w:rsidR="007F7D5B" w:rsidRDefault="007F7D5B" w:rsidP="00400A84">
            <w:pPr>
              <w:pStyle w:val="TableParagraph"/>
              <w:spacing w:before="128"/>
              <w:ind w:left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6 –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71" w:type="dxa"/>
          </w:tcPr>
          <w:p w:rsidR="007F7D5B" w:rsidRDefault="007F7D5B" w:rsidP="00400A84">
            <w:pPr>
              <w:pStyle w:val="TableParagraph"/>
              <w:spacing w:before="128"/>
              <w:ind w:left="7" w:right="5"/>
              <w:jc w:val="both"/>
              <w:rPr>
                <w:sz w:val="24"/>
              </w:rPr>
            </w:pPr>
            <w:r>
              <w:rPr>
                <w:sz w:val="24"/>
              </w:rPr>
              <w:t xml:space="preserve">13 –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70" w:type="dxa"/>
          </w:tcPr>
          <w:p w:rsidR="007F7D5B" w:rsidRDefault="007F7D5B" w:rsidP="00400A84">
            <w:pPr>
              <w:pStyle w:val="TableParagraph"/>
              <w:spacing w:before="128"/>
              <w:ind w:left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20 – </w:t>
            </w:r>
            <w:r>
              <w:rPr>
                <w:spacing w:val="-5"/>
                <w:sz w:val="24"/>
              </w:rPr>
              <w:t>26</w:t>
            </w:r>
          </w:p>
        </w:tc>
      </w:tr>
    </w:tbl>
    <w:p w:rsidR="007F7D5B" w:rsidRDefault="007F7D5B" w:rsidP="00400A84">
      <w:pPr>
        <w:pStyle w:val="Default"/>
        <w:jc w:val="both"/>
        <w:rPr>
          <w:sz w:val="28"/>
          <w:szCs w:val="28"/>
        </w:rPr>
      </w:pPr>
    </w:p>
    <w:p w:rsidR="007F7D5B" w:rsidRPr="007F7D5B" w:rsidRDefault="007F7D5B" w:rsidP="00400A84">
      <w:pPr>
        <w:pStyle w:val="Default"/>
        <w:jc w:val="both"/>
        <w:rPr>
          <w:sz w:val="28"/>
          <w:szCs w:val="28"/>
        </w:rPr>
      </w:pPr>
      <w:r w:rsidRPr="007F7D5B">
        <w:rPr>
          <w:sz w:val="28"/>
          <w:szCs w:val="28"/>
        </w:rPr>
        <w:t xml:space="preserve">При оценке междисциплинарных проектов учитывается применение полученных предметных умений и знаний по всем предметам, которые имеют отношение к проекту. </w:t>
      </w:r>
    </w:p>
    <w:p w:rsidR="002574E1" w:rsidRPr="007F7D5B" w:rsidRDefault="007F7D5B" w:rsidP="00400A84">
      <w:pPr>
        <w:jc w:val="both"/>
        <w:rPr>
          <w:rFonts w:ascii="Times New Roman" w:hAnsi="Times New Roman" w:cs="Times New Roman"/>
        </w:rPr>
      </w:pPr>
      <w:r w:rsidRPr="007F7D5B">
        <w:rPr>
          <w:rFonts w:ascii="Times New Roman" w:hAnsi="Times New Roman" w:cs="Times New Roman"/>
          <w:sz w:val="28"/>
          <w:szCs w:val="28"/>
        </w:rPr>
        <w:t xml:space="preserve">Результатами выполнения проекта по географии могут быть письменная работа (эссе, реферат, аналитические материалы, обзорные материалы, отчёты о проведённых исследованиях, стендовый доклад и др.); творческая работа, представленная в виде компьютерной анимации; материальный объект, макет, иное конструкторское изделие и т. п. Все они оцениваются в соответствии с вышеуказанными критериями. Образовательная организация в связи с разными продуктами выполнения проекта может конкретизировать критерии. </w:t>
      </w:r>
      <w:proofErr w:type="gramStart"/>
      <w:r w:rsidRPr="007F7D5B">
        <w:rPr>
          <w:rFonts w:ascii="Times New Roman" w:hAnsi="Times New Roman" w:cs="Times New Roman"/>
          <w:sz w:val="28"/>
          <w:szCs w:val="28"/>
        </w:rPr>
        <w:t>Например, при оценке презентации кроме оценки решения проблемы, применения географических умений и знаний, использования универсальных учебных действий может быть учтено выполнение самой презентации: единый стиль оформления, использование разнообразных объектов, структура слайдов; при оценке реферата – наличие оглавления, верное оформление ссылок на источники, при оценке картосхемы – использование условных знаков, наличие легенды и т. п.</w:t>
      </w:r>
      <w:proofErr w:type="gramEnd"/>
    </w:p>
    <w:sectPr w:rsidR="002574E1" w:rsidRPr="007F7D5B" w:rsidSect="00AF2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574E1"/>
    <w:rsid w:val="002574E1"/>
    <w:rsid w:val="00400A84"/>
    <w:rsid w:val="007F7D5B"/>
    <w:rsid w:val="00AF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74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74E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74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2024-09-09T12:30:00Z</dcterms:created>
  <dcterms:modified xsi:type="dcterms:W3CDTF">2024-09-10T03:34:00Z</dcterms:modified>
</cp:coreProperties>
</file>