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5A" w:rsidRPr="0095655A" w:rsidRDefault="0095655A" w:rsidP="0095655A">
      <w:pPr>
        <w:pStyle w:val="aa"/>
        <w:jc w:val="center"/>
        <w:rPr>
          <w:rFonts w:ascii="Times New Roman" w:hAnsi="Times New Roman" w:cs="Times New Roman"/>
        </w:rPr>
      </w:pPr>
      <w:r w:rsidRPr="0095655A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95655A" w:rsidRPr="0095655A" w:rsidRDefault="0095655A" w:rsidP="0095655A">
      <w:pPr>
        <w:pStyle w:val="aa"/>
        <w:jc w:val="center"/>
        <w:rPr>
          <w:rFonts w:ascii="Times New Roman" w:hAnsi="Times New Roman" w:cs="Times New Roman"/>
        </w:rPr>
      </w:pPr>
      <w:r w:rsidRPr="0095655A">
        <w:rPr>
          <w:rFonts w:ascii="Times New Roman" w:hAnsi="Times New Roman" w:cs="Times New Roman"/>
        </w:rPr>
        <w:t>«Ракитянская средняя общеобразовательная школа №2 имени А.И.Цыбулёва»</w:t>
      </w:r>
    </w:p>
    <w:p w:rsidR="00D1237C" w:rsidRPr="0056743A" w:rsidRDefault="0095655A" w:rsidP="0056743A">
      <w:pPr>
        <w:pStyle w:val="aa"/>
        <w:jc w:val="center"/>
        <w:rPr>
          <w:rFonts w:ascii="Times New Roman" w:hAnsi="Times New Roman" w:cs="Times New Roman"/>
        </w:rPr>
      </w:pPr>
      <w:r w:rsidRPr="0095655A">
        <w:rPr>
          <w:rFonts w:ascii="Times New Roman" w:hAnsi="Times New Roman" w:cs="Times New Roman"/>
        </w:rPr>
        <w:t>Ракитянского района Белгородской области</w:t>
      </w:r>
    </w:p>
    <w:p w:rsidR="00D1237C" w:rsidRDefault="0056743A" w:rsidP="00D1237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68082" cy="1988820"/>
            <wp:effectExtent l="19050" t="0" r="8868" b="0"/>
            <wp:docPr id="1" name="Рисунок 1" descr="C:\Users\Заместитель\Desktop\гриф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еститель\Desktop\гриф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14" cy="198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43A" w:rsidRDefault="0056743A" w:rsidP="0095655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55A" w:rsidRPr="0095655A" w:rsidRDefault="00E86E9F" w:rsidP="0095655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55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95655A">
        <w:rPr>
          <w:rFonts w:ascii="Times New Roman" w:hAnsi="Times New Roman" w:cs="Times New Roman"/>
          <w:b/>
          <w:sz w:val="24"/>
          <w:szCs w:val="24"/>
        </w:rPr>
        <w:br/>
        <w:t>об организации и осуществлении образовательной деятельности по дополнительным общеобразовательным (общеразвивающим</w:t>
      </w:r>
      <w:r w:rsidR="0095655A" w:rsidRPr="0095655A">
        <w:rPr>
          <w:rFonts w:ascii="Times New Roman" w:hAnsi="Times New Roman" w:cs="Times New Roman"/>
          <w:b/>
          <w:sz w:val="24"/>
          <w:szCs w:val="24"/>
        </w:rPr>
        <w:t>)</w:t>
      </w:r>
      <w:r w:rsidRPr="0095655A">
        <w:rPr>
          <w:rFonts w:ascii="Times New Roman" w:hAnsi="Times New Roman" w:cs="Times New Roman"/>
          <w:b/>
          <w:sz w:val="24"/>
          <w:szCs w:val="24"/>
        </w:rPr>
        <w:t xml:space="preserve"> программам</w:t>
      </w:r>
      <w:r w:rsidR="00D1237C">
        <w:rPr>
          <w:rFonts w:ascii="Times New Roman" w:hAnsi="Times New Roman" w:cs="Times New Roman"/>
          <w:b/>
          <w:sz w:val="24"/>
          <w:szCs w:val="24"/>
        </w:rPr>
        <w:t xml:space="preserve">  на базе Муниципального</w:t>
      </w:r>
      <w:r w:rsidR="0095655A" w:rsidRPr="0095655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 w:rsidR="00D1237C">
        <w:rPr>
          <w:rFonts w:ascii="Times New Roman" w:hAnsi="Times New Roman" w:cs="Times New Roman"/>
          <w:b/>
          <w:sz w:val="24"/>
          <w:szCs w:val="24"/>
        </w:rPr>
        <w:t>го учреждения</w:t>
      </w:r>
      <w:r w:rsidR="0095655A" w:rsidRPr="0095655A">
        <w:rPr>
          <w:rFonts w:ascii="Times New Roman" w:hAnsi="Times New Roman" w:cs="Times New Roman"/>
          <w:b/>
          <w:sz w:val="24"/>
          <w:szCs w:val="24"/>
        </w:rPr>
        <w:t xml:space="preserve"> «Ракитянская средняя общеобразовательная школа №2 имени А.И.Цыбулёва» Ракитянского района Белгородской области</w:t>
      </w:r>
    </w:p>
    <w:p w:rsidR="00E86E9F" w:rsidRPr="0095655A" w:rsidRDefault="00E86E9F" w:rsidP="0095655A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86E9F" w:rsidRPr="0095655A" w:rsidRDefault="00E86E9F" w:rsidP="0095655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 Общие положения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1.1. Настоящее положение об организации и осуществлении образовательной деятельности по дополнительным общеобразовательным (общеразвивающим) программам </w:t>
      </w:r>
      <w:r w:rsidRPr="0095655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</w:t>
      </w:r>
      <w:r w:rsidR="0095655A" w:rsidRPr="0095655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ОУ «Ракитянская средняя общеобразовательная школа №2 имени А.И. Цыбулева»</w:t>
      </w:r>
      <w:r w:rsidR="009565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 (далее – Положение) разработано в соответствии с </w:t>
      </w:r>
      <w:hyperlink r:id="rId8" w:anchor="/document/99/902389617/XA00M6G2N3/" w:history="1">
        <w:r w:rsidRPr="0095655A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Федеральным законом от 29.12.2012 № 273-ФЗ</w:t>
        </w:r>
      </w:hyperlink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 «Об образовании в Российской Федерации», </w:t>
      </w:r>
      <w:hyperlink r:id="rId9" w:anchor="/document/99/351746582/" w:tgtFrame="_self" w:history="1">
        <w:r w:rsidRPr="0095655A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приказом Минпросвещения от 27.07.2022 № 629</w:t>
        </w:r>
      </w:hyperlink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 «Об утверждении Порядка организации и осуществления образовательной деятельности по дополнительным общеобразовательным программам», </w:t>
      </w:r>
      <w:hyperlink r:id="rId10" w:anchor="/document/99/566085656/" w:history="1">
        <w:r w:rsidRPr="0095655A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СП 2.4.3648-20</w:t>
        </w:r>
      </w:hyperlink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11" w:anchor="/document/99/573500115/" w:history="1">
        <w:r w:rsidRPr="0095655A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СанПиН 1.2.3685-21</w:t>
        </w:r>
      </w:hyperlink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 </w:t>
      </w:r>
      <w:hyperlink r:id="rId12" w:anchor="/document/99/436767209/XA00LU62M3/" w:history="1">
        <w:r w:rsidRPr="0095655A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приказом Минобрнауки от 23.08.2017 № 816</w:t>
        </w:r>
      </w:hyperlink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уставом </w:t>
      </w:r>
      <w:r w:rsidR="0095655A" w:rsidRPr="0095655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МОУ «Ракитянская средняя общеобразовательная школа №2 имени А.И. Цыбулева»</w:t>
      </w: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 (далее – школа).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1.2. Положение регулирует организацию и осуществление образовательной деятельности по дополнительным общеразвивающим программам школы (далее – образовательные программы), </w:t>
      </w:r>
      <w:r w:rsidRPr="0095655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том числе особенности организации образовательной деятельности для обучающихся с ограниченными возможностями здоровья и детей-инвалидов</w:t>
      </w: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1.3. Положение является обязательным к исп</w:t>
      </w:r>
      <w:r w:rsidR="0056743A">
        <w:rPr>
          <w:rFonts w:ascii="Times New Roman" w:eastAsia="Times New Roman" w:hAnsi="Times New Roman" w:cs="Times New Roman"/>
          <w:color w:val="222222"/>
          <w:sz w:val="24"/>
          <w:szCs w:val="24"/>
        </w:rPr>
        <w:t>олнению для  осуществления деятельности</w:t>
      </w: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образовательным программам.</w:t>
      </w:r>
    </w:p>
    <w:p w:rsidR="00E86E9F" w:rsidRPr="0095655A" w:rsidRDefault="00E86E9F" w:rsidP="0095655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 Формирование и утверждение образовательных программ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2.1. В школе реализуются образовательные программы различной направленности: </w:t>
      </w:r>
      <w:r w:rsidRPr="0095655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технической, естественно-научной, физкультурно-спортивной и художественной</w:t>
      </w:r>
      <w:r w:rsidR="0095655A"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, социально-гуманитарной</w:t>
      </w:r>
      <w:r w:rsid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2.2. Требования к структуре образовательных программ.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2.2.1. Структура общеразвивающих программ должна включать: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а) титульный лист: наименование школы; где, когда и кем утверждена образовательная программа; название образовательной программы, которая отражает ее содержание и направленность; возраст детей, на которых рассчитана образовательная программа; срок 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программы. Титульный лист оформляется по форме, которую приводит Минобрнауки в приложении 1 к </w:t>
      </w:r>
      <w:hyperlink r:id="rId13" w:anchor="/document/99/420331948/" w:history="1">
        <w:r w:rsidRPr="0095655A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письму от 18.11.2015 № 09-3242</w:t>
        </w:r>
      </w:hyperlink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б) пояснительную записку: общая характеристика программы, которая отражает актуальность и новизну, цели и задачи, уровень сложности, направленность,  категорию учащихся, объем и срок освоения программы, форму обучения,  отличительные особенности (при наличии), условия реализации программы, планируемые результаты;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в) содержание программы:</w:t>
      </w:r>
    </w:p>
    <w:p w:rsidR="00E86E9F" w:rsidRPr="0095655A" w:rsidRDefault="00E86E9F" w:rsidP="0095655A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учебный план, который составлен по форме, указанной в приложении 2 к </w:t>
      </w:r>
      <w:hyperlink r:id="rId14" w:anchor="/document/99/420331948/" w:history="1">
        <w:r w:rsidRPr="0095655A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письму Минобрнауки от 18.11.2015 № 09-3242</w:t>
        </w:r>
      </w:hyperlink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. План может быть составлен на весь период освоения программы или на учебный год, если срок реализации программы составляет более двух лет. В плане должны быть прописаны: перечень, трудоемкость и содержание видов учебной деятельности воспитанников, формы аттестации;</w:t>
      </w:r>
    </w:p>
    <w:p w:rsidR="00E86E9F" w:rsidRPr="0095655A" w:rsidRDefault="00E86E9F" w:rsidP="0095655A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календарный учебный график, который составлен по форме, указанной в приложении 3 к </w:t>
      </w:r>
      <w:hyperlink r:id="rId15" w:anchor="/document/99/420331948/" w:history="1">
        <w:r w:rsidRPr="0095655A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письму Минобрнауки от 18.11.2015 № 09-3242</w:t>
        </w:r>
      </w:hyperlink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. График должен содержать: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Также в содержание программы в зависимости от ее назначения могут входить рабочие программы курсов, дисциплин или иных компонентов и при наличии условий, указанных в </w:t>
      </w:r>
      <w:hyperlink r:id="rId16" w:anchor="/document/118/66047/PO0/" w:history="1">
        <w:r w:rsidRPr="0095655A">
          <w:rPr>
            <w:rFonts w:ascii="Times New Roman" w:eastAsia="Times New Roman" w:hAnsi="Times New Roman" w:cs="Times New Roman"/>
            <w:color w:val="0047B3"/>
            <w:sz w:val="24"/>
            <w:szCs w:val="24"/>
          </w:rPr>
          <w:t>пункте 4.5</w:t>
        </w:r>
      </w:hyperlink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 настоящего Положения, – индивидуальные учебные планы;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г) организационно-педагогические условия:</w:t>
      </w:r>
    </w:p>
    <w:p w:rsidR="00E86E9F" w:rsidRPr="0095655A" w:rsidRDefault="00E86E9F" w:rsidP="0095655A">
      <w:pPr>
        <w:numPr>
          <w:ilvl w:val="0"/>
          <w:numId w:val="3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кадровые условия: численность и Ф. И. О. преподавателей, вспомогательного и обслуживающего персонала, уровень их образования;</w:t>
      </w:r>
    </w:p>
    <w:p w:rsidR="00E86E9F" w:rsidRPr="0095655A" w:rsidRDefault="00E86E9F" w:rsidP="0095655A">
      <w:pPr>
        <w:numPr>
          <w:ilvl w:val="0"/>
          <w:numId w:val="3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материально-технические: помещение, учебное оборудование;</w:t>
      </w:r>
    </w:p>
    <w:p w:rsidR="00E86E9F" w:rsidRPr="0095655A" w:rsidRDefault="00E86E9F" w:rsidP="0095655A">
      <w:pPr>
        <w:numPr>
          <w:ilvl w:val="0"/>
          <w:numId w:val="3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учебно-методические: наглядные пособия, учебные средства, расходные материалы;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д) оценку качества освоения программы: формы текущего контроля, формы промежуточной и 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2.3. Разработка образовательных программ.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2.3.1. Образовательные программы формируют </w:t>
      </w:r>
      <w:r w:rsidRPr="0095655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педагоги дополнительного образов</w:t>
      </w:r>
      <w:r w:rsidR="0095655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ания школы, реализующей образовательные программы</w:t>
      </w:r>
      <w:r w:rsidRPr="0095655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. При необходимости к разработке привлекается </w:t>
      </w:r>
      <w:r w:rsidR="0095655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заместитель директора.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2.3.2. Программы разрабатываются с учетом пожеланий обучающихся и их родителей (законных представителей). </w:t>
      </w:r>
      <w:r w:rsidRPr="0095655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Для обучающихся с ОВЗ и детей-инвалидов при формировании программы учитываются особенности их психофизического развития.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2.3.3. Для утверждения программ ответственные работники готовят:</w:t>
      </w:r>
    </w:p>
    <w:p w:rsidR="00E86E9F" w:rsidRPr="0095655A" w:rsidRDefault="00E86E9F" w:rsidP="0095655A">
      <w:pPr>
        <w:numPr>
          <w:ilvl w:val="0"/>
          <w:numId w:val="4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проект программы, составленной с учетом требований, указанных в </w:t>
      </w:r>
      <w:hyperlink r:id="rId17" w:anchor="/document/118/66047/PO2/" w:history="1">
        <w:r w:rsidRPr="0095655A">
          <w:rPr>
            <w:rFonts w:ascii="Times New Roman" w:eastAsia="Times New Roman" w:hAnsi="Times New Roman" w:cs="Times New Roman"/>
            <w:color w:val="0047B3"/>
            <w:sz w:val="24"/>
            <w:szCs w:val="24"/>
          </w:rPr>
          <w:t>пункте 2.2</w:t>
        </w:r>
      </w:hyperlink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 настоящего раздела.</w:t>
      </w:r>
    </w:p>
    <w:p w:rsidR="00E86E9F" w:rsidRPr="0095655A" w:rsidRDefault="00E86E9F" w:rsidP="009565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655A">
        <w:rPr>
          <w:rFonts w:ascii="Times New Roman" w:eastAsia="Times New Roman" w:hAnsi="Times New Roman" w:cs="Times New Roman"/>
          <w:color w:val="222222"/>
          <w:sz w:val="24"/>
          <w:szCs w:val="24"/>
        </w:rPr>
        <w:t>2.4. Согласование образовательных программ.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2.4.1. Разработанный проект образовательной программы предоставляется на проверку и сог</w:t>
      </w:r>
      <w:r w:rsidR="0056743A">
        <w:rPr>
          <w:rFonts w:ascii="Times New Roman" w:eastAsia="Times New Roman" w:hAnsi="Times New Roman" w:cs="Times New Roman"/>
          <w:color w:val="222222"/>
          <w:sz w:val="24"/>
          <w:szCs w:val="24"/>
        </w:rPr>
        <w:t>ласование заместителю директора</w:t>
      </w:r>
    </w:p>
    <w:p w:rsidR="0056743A" w:rsidRDefault="0056743A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56743A" w:rsidRDefault="0056743A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E86E9F" w:rsidRPr="0056743A" w:rsidRDefault="00E86E9F" w:rsidP="0056743A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Проект образовательной программы, сформированной для обучающихся с ОВЗ и детей-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инвалидов, дополнительно предоставляется на согласование психолого-медико-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педагогической комиссии.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2.4.2. На последней стадии согласования проект образовательной программы предоставляется на рассмотрение педагогическому совету школы.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2.5. Утверждение и пересмотр образовательных программ.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2.5.1. Образовательную программу утверждает директор школы.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2.5.2. Утвержденные программы размещаются на информационном стенде и официальном сайте школы.</w:t>
      </w:r>
    </w:p>
    <w:p w:rsidR="00E86E9F" w:rsidRPr="00E122F5" w:rsidRDefault="00E86E9F" w:rsidP="005674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2.5.3. Оригинал утвержденной образовательной </w:t>
      </w:r>
      <w:r w:rsidR="0056743A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программы хранится у заместителя директора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, копии – у педагогов дополнительного обра</w:t>
      </w:r>
      <w:r w:rsidR="0056743A">
        <w:rPr>
          <w:rFonts w:ascii="Times New Roman" w:eastAsia="Times New Roman" w:hAnsi="Times New Roman" w:cs="Times New Roman"/>
          <w:color w:val="222222"/>
          <w:sz w:val="24"/>
          <w:szCs w:val="24"/>
        </w:rPr>
        <w:t>зования.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2.5.4. Ответственные работники обязаны ежегодно и по мере необходимости обновлять программы с учетом развития науки, техники, культуры, экономики, технологии и социальной сферы.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122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Прием на обучение и отчисление обучающихся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3.1. К освоению образовательных программ допускаются обучающиеся школы в возрасте от 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6,5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 до 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18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 лет без предъявления требований к уровню образования, если иное не обусловлено спецификой реализуемой программы. 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 наличии свободных мест к обучению допускаются обучающиеся из других общеобразовательных организаций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3.2. Прием на обучение.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3.2.1. Прием обучающихся и их обучение осуществляются по мере комплектования групп в течение календарного года, включая каникулярное время.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3.2.2. Информация о сроках приема документов размещается 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 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информационном  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стенде и официальном сайте школы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. Набор обучающихся объявляется только при наличии утвержденной образовательной программы.</w:t>
      </w:r>
    </w:p>
    <w:p w:rsidR="00E86E9F" w:rsidRPr="00E122F5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3.2.3. Для поступления на обучение </w:t>
      </w:r>
      <w:r w:rsidR="00E60B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обучающиеся подают заявки в Навигаторе дополнительного образования.</w:t>
      </w:r>
    </w:p>
    <w:p w:rsidR="00E86E9F" w:rsidRPr="00E122F5" w:rsidRDefault="00E60B24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3.2.4</w:t>
      </w:r>
      <w:r w:rsidR="00E86E9F"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. Зачисление обучающихся на обучение осуществляется приказом директора школы.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3.3. Отчисление.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3.3.1. Отчисление обучающихся производится: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а) в связи с окончанием срока обучения по образовательной программе или при переводе обучающегося в другую образовательную организацию;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б) по инициативе обучающегося или родителей (законных представителей);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в) </w:t>
      </w:r>
      <w:r w:rsidR="00E60B24">
        <w:rPr>
          <w:rFonts w:ascii="Times New Roman" w:eastAsia="Times New Roman" w:hAnsi="Times New Roman" w:cs="Times New Roman"/>
          <w:color w:val="222222"/>
          <w:sz w:val="24"/>
          <w:szCs w:val="24"/>
        </w:rPr>
        <w:t>по инициативе школы:</w:t>
      </w:r>
    </w:p>
    <w:p w:rsidR="00E86E9F" w:rsidRPr="00E122F5" w:rsidRDefault="00E86E9F" w:rsidP="00E122F5">
      <w:pPr>
        <w:numPr>
          <w:ilvl w:val="0"/>
          <w:numId w:val="6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при грубом нарушении устава школы и правил поведения обучающихся. Отчисление проводится в качестве меры дисциплинарного взыскания к обучающимся старше 15 лет;</w:t>
      </w:r>
    </w:p>
    <w:p w:rsidR="00E86E9F" w:rsidRPr="00E122F5" w:rsidRDefault="00E86E9F" w:rsidP="00E122F5">
      <w:pPr>
        <w:numPr>
          <w:ilvl w:val="0"/>
          <w:numId w:val="6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в случае нарушения порядка приема по вине обучающегося;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г) по обстоятельствам, не зависящим от воли сторон, в том числе:</w:t>
      </w:r>
    </w:p>
    <w:p w:rsidR="00E86E9F" w:rsidRPr="00E122F5" w:rsidRDefault="00E86E9F" w:rsidP="00E122F5">
      <w:pPr>
        <w:numPr>
          <w:ilvl w:val="0"/>
          <w:numId w:val="7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в случае ликвидации школы</w:t>
      </w:r>
      <w:r w:rsidR="00E60B24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E86E9F" w:rsidRPr="00E122F5" w:rsidRDefault="00E86E9F" w:rsidP="00E122F5">
      <w:pPr>
        <w:numPr>
          <w:ilvl w:val="0"/>
          <w:numId w:val="7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при аннулировании или приостановлении действия лицензии на образовательную деятельность;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3.3.2. Отчисление обучающихся оформляется приказом директора школы.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  <w:r w:rsidRPr="00E122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Организация образовательного процесса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4.1. Организация образовательного процесса регламентируется расписанием занятий и утвержденной образовательной программой.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4.2. Предоставление образовательных услуг по образовательным программам может осуществляться в течение всего календарного года, включая каникулярное время. Обучающиеся школы осваивают образовательную программу без отрыва от обучения по основной общеобразовательной программе.</w:t>
      </w:r>
    </w:p>
    <w:p w:rsidR="00E86E9F" w:rsidRPr="00E122F5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4.3. Программы реализуются </w:t>
      </w:r>
      <w:r w:rsidR="00E60B24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образовательной организацией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как самостоятельно, так и посредством сетевых форм их реализации</w:t>
      </w:r>
      <w:r w:rsidR="00E60B2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4.4. Обучение осуществляется очно</w:t>
      </w:r>
      <w:r w:rsidR="00E60B2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при необходимости заочно 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заочно, в том числе с применением</w:t>
      </w:r>
      <w:r w:rsidR="00E60B2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дистанционных образовательных технологий (далее – ДОТ) и электронного обучения</w:t>
      </w:r>
      <w:r w:rsidR="00E60B24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(далее – ЭО), если это позволяет реализуемая программа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60B24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4.5. Образовательная деятельность осуществляется в соответствии с учебным планом. </w:t>
      </w:r>
    </w:p>
    <w:p w:rsidR="00E86E9F" w:rsidRPr="00E122F5" w:rsidRDefault="00E60B24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86E9F"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4.6. Занятия в объединениях проводятся по группам, индивидуально или всем составом объединения. Допускается сочетание различных форм получения образования и форм обучения.</w:t>
      </w:r>
    </w:p>
    <w:p w:rsidR="00E86E9F" w:rsidRPr="00E122F5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4.7. Количество обучающихся в объединении, их возрастные категории, а также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продолжительность учебных занятий в объединении зависят от направленности программы. Каждый обучающийся вправе заниматься в нескольких объединениях и переходить в процессе обучения из одного объединения в другое.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4.8.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4.9. В работе объединений при наличии условий и согласия руководителя объединения могут участвовать совместно с обучающимися их родители (законные представители).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4.10. При реализации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4.11. При реализации программ возможно проведение массовых мероприятий, создание необходимых условий для совместной деятельности обучающихся и их родителей (законных представителей).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4.12. Образовательная деятельность обучающихся предусматривает следующие виды учебных занятий и 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 другие виды учебных занятий и учебных работ, определенные учебным планом.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Для всех видов аудиторных занятий академический час устан</w:t>
      </w:r>
      <w:r w:rsidR="00E60B24">
        <w:rPr>
          <w:rFonts w:ascii="Times New Roman" w:eastAsia="Times New Roman" w:hAnsi="Times New Roman" w:cs="Times New Roman"/>
          <w:color w:val="222222"/>
          <w:sz w:val="24"/>
          <w:szCs w:val="24"/>
        </w:rPr>
        <w:t>авливается продолжительностью 40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минут</w:t>
      </w:r>
    </w:p>
    <w:p w:rsidR="00E86E9F" w:rsidRPr="00E122F5" w:rsidRDefault="00E86E9F" w:rsidP="00E1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Количество занятий в неделю определяется руководителем объединения.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5. Особенности организации учебного процесса с применением электронного </w:t>
      </w:r>
    </w:p>
    <w:p w:rsidR="00E86E9F" w:rsidRPr="00E122F5" w:rsidRDefault="00E86E9F" w:rsidP="00E1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обучения и дистанционных образовательных технологий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5.1. При реализации программ с применением ЭО и ДОТ в школе обеспечиваются условия для функционирования электронной информационно-образовательной среды,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включающей в себя электронные информационные ресурсы, электронные</w:t>
      </w:r>
      <w:r w:rsidR="00E60B2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t xml:space="preserve"> 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образовательные ресурсы, совокупность информационных технологий,</w:t>
      </w:r>
      <w:r w:rsidR="00E60B2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t xml:space="preserve"> 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телекоммуникационных технологий, соответствующих технологических средств и</w:t>
      </w:r>
    </w:p>
    <w:p w:rsidR="00E86E9F" w:rsidRPr="00E122F5" w:rsidRDefault="00E86E9F" w:rsidP="00E1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lastRenderedPageBreak/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гарантирующей освоение обучающимися программ в полном объеме.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5.2. При реализации программ с применением ЭО и ДОТ Центр самостоятельно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определяет объем аудиторной нагрузки и соотношение объема занятий, проводимых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путем непосредственного взаимодействия педагогических работников с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обучающимися, и учебных занятий с применением ЭО и ДОТ.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5.3. При реализации заочной формы обучения с применением ЭО и ДОТ допускается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отсутствие аудиторных занятий.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5.4. Необходимым условием реализации программ с применением ЭО и ДОТ является</w:t>
      </w:r>
    </w:p>
    <w:p w:rsidR="00E86E9F" w:rsidRPr="00E60B24" w:rsidRDefault="00E60B24" w:rsidP="00E60B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наличие элект</w:t>
      </w:r>
      <w:r w:rsidR="00E86E9F"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ронной информационно-образовательной среды школы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5.6. Требования к техническому оснащению рабочего места обучающегося и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педагогического работника:</w:t>
      </w:r>
    </w:p>
    <w:p w:rsidR="00E86E9F" w:rsidRPr="00E122F5" w:rsidRDefault="00E86E9F" w:rsidP="00E122F5">
      <w:pPr>
        <w:numPr>
          <w:ilvl w:val="0"/>
          <w:numId w:val="10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персональный компьютер с доступом к сети интернет: операционная система н ениже Windows 7 и программное обеспечение – DirectX, Adobe Flash Player, Microsoft Explorer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E86E9F" w:rsidRPr="00E122F5" w:rsidRDefault="00E86E9F" w:rsidP="00E122F5">
      <w:pPr>
        <w:numPr>
          <w:ilvl w:val="0"/>
          <w:numId w:val="10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компьютерная периферия: веб-камера, микрофон, наушники и (или) аудиоколонки;</w:t>
      </w:r>
    </w:p>
    <w:p w:rsidR="00E86E9F" w:rsidRPr="00E122F5" w:rsidRDefault="00E86E9F" w:rsidP="00E122F5">
      <w:pPr>
        <w:numPr>
          <w:ilvl w:val="0"/>
          <w:numId w:val="10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доступ к системе дистанционного обучения по индивидуальному логину и паролю.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5.7. При реализации программ с применением ЭО и ДОТ местом осуществления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образовательной деятельности является местонахождение школы независимо от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местонахождения обучающихся.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6. Особенности организации учебного процесса для обучающихся</w:t>
      </w:r>
      <w:r w:rsidRPr="00E122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E122F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с ограниченными возможностями здоровья, детей-инвалидов и инвалидов</w:t>
      </w:r>
    </w:p>
    <w:p w:rsidR="00E86E9F" w:rsidRPr="00E122F5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6.1. Для обучающихся с ограниченными возможностями здоровья, детей-инвалидов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образовательный процесс по программам организуется с учетом особенностей их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психофизического развития. Кроме того, при реализации программ создаются специальные условия, без которых невозможно или затруднено освоение программ в соответствии с заключением психолого-медико-педагогической комиссии.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6.2. Сроки обучения по программам для обучающихся с ограниченными возможностями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– для обучающихся с ограниченными возможностями здоровья, детей-инвалидов.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6.3. Обучение обучающихся с ограниченными возможностями здоровья, детей-инвалидов может осуществляться при соблюдении следующих условий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а) для обучающихся с ограниченными возможностями здоровья по зрению: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адаптация официального сайта школы в сети интернет с учетом особых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потребностей инвалидов по зрению с приведением их к международному стандарту</w:t>
      </w:r>
    </w:p>
    <w:p w:rsidR="00E86E9F" w:rsidRPr="00E122F5" w:rsidRDefault="00E86E9F" w:rsidP="00E122F5">
      <w:pPr>
        <w:numPr>
          <w:ilvl w:val="0"/>
          <w:numId w:val="11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доступности веб-контента и веб-сервисов (WCAG);</w:t>
      </w:r>
    </w:p>
    <w:p w:rsidR="00E86E9F" w:rsidRPr="00E122F5" w:rsidRDefault="00E86E9F" w:rsidP="00E122F5">
      <w:pPr>
        <w:numPr>
          <w:ilvl w:val="0"/>
          <w:numId w:val="11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E86E9F" w:rsidRPr="00E122F5" w:rsidRDefault="00E86E9F" w:rsidP="00E122F5">
      <w:pPr>
        <w:numPr>
          <w:ilvl w:val="0"/>
          <w:numId w:val="11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присутствие ассистента, оказывающего обучающемуся необходимую помощь;</w:t>
      </w:r>
    </w:p>
    <w:p w:rsidR="00E86E9F" w:rsidRPr="00E122F5" w:rsidRDefault="00E86E9F" w:rsidP="00E122F5">
      <w:pPr>
        <w:numPr>
          <w:ilvl w:val="0"/>
          <w:numId w:val="11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выпуск альтернативных форматов печатных материалов (крупный шрифт или  аудиофайлы);</w:t>
      </w:r>
    </w:p>
    <w:p w:rsidR="00E86E9F" w:rsidRPr="00E122F5" w:rsidRDefault="00E86E9F" w:rsidP="00E122F5">
      <w:pPr>
        <w:numPr>
          <w:ilvl w:val="0"/>
          <w:numId w:val="11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доступ обучающегося, являющегося слепым и использующего собаку-поводыря, к зданию школы, располагающему местом для размещения собаки-поводыря в часы обучения самого воспитанника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б) для обучающихся с ограниченными возможностями здоровья по слуху:</w:t>
      </w:r>
    </w:p>
    <w:p w:rsidR="00E86E9F" w:rsidRPr="00E122F5" w:rsidRDefault="00E86E9F" w:rsidP="00E122F5">
      <w:pPr>
        <w:numPr>
          <w:ilvl w:val="0"/>
          <w:numId w:val="1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их размеры и количество необходимо определять с учетом размеров помещения));</w:t>
      </w:r>
    </w:p>
    <w:p w:rsidR="00E86E9F" w:rsidRPr="00E122F5" w:rsidRDefault="00E86E9F" w:rsidP="00E122F5">
      <w:pPr>
        <w:numPr>
          <w:ilvl w:val="0"/>
          <w:numId w:val="1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предоставление надлежащих звуковых средств воспроизведения информации;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в) для обучающихся, имеющих нарушения опорно-двигательного аппарата: 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школы,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6.4. Численный состав объединения уменьшается при включении в него обучающихся с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ограниченными возможностями здоровья и (или) детей-инвалидов.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6.5. Численность обучающихся с ограниченными возможностями здоровья, детей-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инвалидов в учебной группе устанавливается до 10 человек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6.6. Занятия в объединениях с обучающимися с ограниченными возможностями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здоровья, детьми-инвалидами могут быть организованы как совместно с другими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обучающимися, так и в отдельных классах и (или) группах при условии набора такой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группы.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6.7. С обучающимися с ограниченными возможностями здоровья, детьми-инвалидами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может проводиться индивидуальная работа.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6.8. Содержание дополнительного образования и условия организации обучения и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воспитания обучающихся с ограниченными возможностями здоровья, детей-инвалидов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определяются адаптированной образовательной программой.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6.9. Образовательная деятельность обучающихся с ограниченными возможностями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здоровья по программам может осуществляться на основе программ, адаптированных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 необходимости для обучения указанных обучающихся, с привлечением специалистов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области коррекционной педагогики, а также педагогическими работниками,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прошедшими соответствующую переподготовку.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6.10. При реализации программ учащимся с ограниченными возможностями здоровья,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детям-инвалидам предоставляются бесплатно специальные учебники и учебные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пособия, иная учебная литература</w:t>
      </w:r>
      <w:r w:rsidR="00E60B2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:rsidR="00E86E9F" w:rsidRPr="00E60B24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6.11. Учебные материалы могут быть предоставлены в электронном и (или) печатном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="00E60B2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виде с учетом особых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потребностей обучающихся с ограниченными возможностями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здоровья, детей-инвалидов.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7. Итоговая аттестация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7.1. Освоение образовательной программы завершается итоговой аттестацией обучающихся.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Возможные формы итоговой аттестации: 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тестирование, контрольная работа, письменная работа, устный опрос, защита реферата, зачет, выполнение проекта или творческой работы, выставка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86E9F" w:rsidRPr="00E122F5" w:rsidRDefault="00E86E9F" w:rsidP="00E60B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7.2. Итоговая аттестация проводится 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аттестационной комиссией, назначаемой при</w:t>
      </w:r>
      <w:r w:rsidR="00E60B2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казом директора школы, </w:t>
      </w:r>
      <w:r w:rsidRPr="00E122F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преподавателями, осуществляющими обучение</w:t>
      </w:r>
      <w:r w:rsidR="00E60B2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7.3. Результаты итоговой аттестации в любой из форм определяются оценками «аттестован», «не аттестован».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7.4. Обучающимся, завершившим обучение по образовательной программе и успешно прошедшим итоговую аттестацию, могут выдаваться документы об обучении (сертификаты, свидетельства и т. п.), форма которых устанавлив</w:t>
      </w:r>
      <w:r w:rsidR="00E60B24">
        <w:rPr>
          <w:rFonts w:ascii="Times New Roman" w:eastAsia="Times New Roman" w:hAnsi="Times New Roman" w:cs="Times New Roman"/>
          <w:color w:val="222222"/>
          <w:sz w:val="24"/>
          <w:szCs w:val="24"/>
        </w:rPr>
        <w:t>ается учреждением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, реализующим образовательную программу.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122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8. Мониторинг образовательной деятельности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8.1. Мониторинг образовательной деятельности по образовательным программам проводится с целью систематического стандартизированного наблюдения за условиями и результатами реализации образовательных п</w:t>
      </w:r>
      <w:r w:rsidR="005409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рограмм 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8.2. Мониторинг осуществляется с использованием:</w:t>
      </w:r>
    </w:p>
    <w:p w:rsidR="00E86E9F" w:rsidRPr="00E122F5" w:rsidRDefault="00E86E9F" w:rsidP="00E122F5">
      <w:pPr>
        <w:numPr>
          <w:ilvl w:val="0"/>
          <w:numId w:val="13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реестра об</w:t>
      </w:r>
      <w:r w:rsidR="00540902">
        <w:rPr>
          <w:rFonts w:ascii="Times New Roman" w:eastAsia="Times New Roman" w:hAnsi="Times New Roman" w:cs="Times New Roman"/>
          <w:color w:val="222222"/>
          <w:sz w:val="24"/>
          <w:szCs w:val="24"/>
        </w:rPr>
        <w:t>разовательных программ</w:t>
      </w: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текущем календарном году;</w:t>
      </w:r>
    </w:p>
    <w:p w:rsidR="00E86E9F" w:rsidRPr="00E122F5" w:rsidRDefault="00E86E9F" w:rsidP="00E122F5">
      <w:pPr>
        <w:numPr>
          <w:ilvl w:val="0"/>
          <w:numId w:val="13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сведений о реализации о</w:t>
      </w:r>
      <w:r w:rsidR="00540902">
        <w:rPr>
          <w:rFonts w:ascii="Times New Roman" w:eastAsia="Times New Roman" w:hAnsi="Times New Roman" w:cs="Times New Roman"/>
          <w:color w:val="222222"/>
          <w:sz w:val="24"/>
          <w:szCs w:val="24"/>
        </w:rPr>
        <w:t>бразовательных программ.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8.3. Сводные данные мониторинга за истекший календарный год подлежат размещению на официальном сайте школы.</w:t>
      </w:r>
    </w:p>
    <w:p w:rsidR="00E86E9F" w:rsidRPr="00E122F5" w:rsidRDefault="00E86E9F" w:rsidP="00E122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22F5">
        <w:rPr>
          <w:rFonts w:ascii="Times New Roman" w:eastAsia="Times New Roman" w:hAnsi="Times New Roman" w:cs="Times New Roman"/>
          <w:color w:val="222222"/>
          <w:sz w:val="24"/>
          <w:szCs w:val="24"/>
        </w:rPr>
        <w:t>8.4. Оценка соответствия процедуры организации и осуществления образовательной программы установленным требованиям к структуре, порядку и условиям реализации программ, а также качества освоения дополнительных общеобразовательных программ обучающимися проводится директором школы.</w:t>
      </w:r>
    </w:p>
    <w:p w:rsidR="006D0A19" w:rsidRPr="00E122F5" w:rsidRDefault="006D0A19" w:rsidP="00E122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0A19" w:rsidRPr="00E122F5" w:rsidSect="006D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E4B" w:rsidRDefault="00487E4B" w:rsidP="0095655A">
      <w:pPr>
        <w:spacing w:after="0" w:line="240" w:lineRule="auto"/>
      </w:pPr>
      <w:r>
        <w:separator/>
      </w:r>
    </w:p>
  </w:endnote>
  <w:endnote w:type="continuationSeparator" w:id="1">
    <w:p w:rsidR="00487E4B" w:rsidRDefault="00487E4B" w:rsidP="0095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E4B" w:rsidRDefault="00487E4B" w:rsidP="0095655A">
      <w:pPr>
        <w:spacing w:after="0" w:line="240" w:lineRule="auto"/>
      </w:pPr>
      <w:r>
        <w:separator/>
      </w:r>
    </w:p>
  </w:footnote>
  <w:footnote w:type="continuationSeparator" w:id="1">
    <w:p w:rsidR="00487E4B" w:rsidRDefault="00487E4B" w:rsidP="00956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317"/>
    <w:multiLevelType w:val="multilevel"/>
    <w:tmpl w:val="04E6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9509C"/>
    <w:multiLevelType w:val="multilevel"/>
    <w:tmpl w:val="8D2E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11355"/>
    <w:multiLevelType w:val="multilevel"/>
    <w:tmpl w:val="AEAA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67198"/>
    <w:multiLevelType w:val="multilevel"/>
    <w:tmpl w:val="415A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614D4"/>
    <w:multiLevelType w:val="multilevel"/>
    <w:tmpl w:val="6BEA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53317"/>
    <w:multiLevelType w:val="multilevel"/>
    <w:tmpl w:val="65A6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C749F"/>
    <w:multiLevelType w:val="multilevel"/>
    <w:tmpl w:val="A6FE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71F61"/>
    <w:multiLevelType w:val="multilevel"/>
    <w:tmpl w:val="0E2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0532A"/>
    <w:multiLevelType w:val="multilevel"/>
    <w:tmpl w:val="6EB0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1D70"/>
    <w:multiLevelType w:val="multilevel"/>
    <w:tmpl w:val="2EB6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26D1E"/>
    <w:multiLevelType w:val="multilevel"/>
    <w:tmpl w:val="E27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A045D"/>
    <w:multiLevelType w:val="multilevel"/>
    <w:tmpl w:val="1D06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4009D8"/>
    <w:multiLevelType w:val="multilevel"/>
    <w:tmpl w:val="AC8A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E9F"/>
    <w:rsid w:val="00197731"/>
    <w:rsid w:val="00487E4B"/>
    <w:rsid w:val="00540902"/>
    <w:rsid w:val="0056743A"/>
    <w:rsid w:val="00646C4E"/>
    <w:rsid w:val="006D0A19"/>
    <w:rsid w:val="006D691D"/>
    <w:rsid w:val="006F3380"/>
    <w:rsid w:val="0095655A"/>
    <w:rsid w:val="0099384F"/>
    <w:rsid w:val="00D1237C"/>
    <w:rsid w:val="00E122F5"/>
    <w:rsid w:val="00E60B24"/>
    <w:rsid w:val="00E8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1D"/>
  </w:style>
  <w:style w:type="paragraph" w:styleId="1">
    <w:name w:val="heading 1"/>
    <w:basedOn w:val="a"/>
    <w:link w:val="10"/>
    <w:uiPriority w:val="9"/>
    <w:qFormat/>
    <w:rsid w:val="00E86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ank-referencetitle">
    <w:name w:val="blank-reference__title"/>
    <w:basedOn w:val="a0"/>
    <w:rsid w:val="00E86E9F"/>
  </w:style>
  <w:style w:type="character" w:styleId="a3">
    <w:name w:val="Hyperlink"/>
    <w:basedOn w:val="a0"/>
    <w:uiPriority w:val="99"/>
    <w:semiHidden/>
    <w:unhideWhenUsed/>
    <w:rsid w:val="00E86E9F"/>
    <w:rPr>
      <w:color w:val="0000FF"/>
      <w:u w:val="single"/>
    </w:rPr>
  </w:style>
  <w:style w:type="character" w:customStyle="1" w:styleId="attach-text">
    <w:name w:val="attach-text"/>
    <w:basedOn w:val="a0"/>
    <w:rsid w:val="00E86E9F"/>
  </w:style>
  <w:style w:type="paragraph" w:customStyle="1" w:styleId="doc-downloadtext">
    <w:name w:val="doc-download__text"/>
    <w:basedOn w:val="a"/>
    <w:rsid w:val="00E8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8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86E9F"/>
  </w:style>
  <w:style w:type="character" w:styleId="a5">
    <w:name w:val="Strong"/>
    <w:basedOn w:val="a0"/>
    <w:uiPriority w:val="22"/>
    <w:qFormat/>
    <w:rsid w:val="00E86E9F"/>
    <w:rPr>
      <w:b/>
      <w:bCs/>
    </w:rPr>
  </w:style>
  <w:style w:type="character" w:customStyle="1" w:styleId="sfwc">
    <w:name w:val="sfwc"/>
    <w:basedOn w:val="a0"/>
    <w:rsid w:val="00E86E9F"/>
  </w:style>
  <w:style w:type="paragraph" w:styleId="a6">
    <w:name w:val="header"/>
    <w:basedOn w:val="a"/>
    <w:link w:val="a7"/>
    <w:uiPriority w:val="99"/>
    <w:semiHidden/>
    <w:unhideWhenUsed/>
    <w:rsid w:val="0095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655A"/>
  </w:style>
  <w:style w:type="paragraph" w:styleId="a8">
    <w:name w:val="footer"/>
    <w:basedOn w:val="a"/>
    <w:link w:val="a9"/>
    <w:uiPriority w:val="99"/>
    <w:semiHidden/>
    <w:unhideWhenUsed/>
    <w:rsid w:val="0095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655A"/>
  </w:style>
  <w:style w:type="paragraph" w:styleId="aa">
    <w:name w:val="No Spacing"/>
    <w:uiPriority w:val="1"/>
    <w:qFormat/>
    <w:rsid w:val="0095655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6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7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09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892">
              <w:marLeft w:val="0"/>
              <w:marRight w:val="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11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5316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7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8</cp:revision>
  <cp:lastPrinted>2023-09-04T12:34:00Z</cp:lastPrinted>
  <dcterms:created xsi:type="dcterms:W3CDTF">2023-07-18T08:45:00Z</dcterms:created>
  <dcterms:modified xsi:type="dcterms:W3CDTF">2023-09-04T13:05:00Z</dcterms:modified>
</cp:coreProperties>
</file>